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94" w:rsidRPr="00A52C69" w:rsidRDefault="00BF5394" w:rsidP="00BF5394">
      <w:pPr>
        <w:pStyle w:val="Heading3"/>
        <w:rPr>
          <w:lang w:val="ro-RO"/>
        </w:rPr>
      </w:pPr>
      <w:r w:rsidRPr="00A52C69">
        <w:rPr>
          <w:lang w:val="ro-RO"/>
        </w:rPr>
        <w:t>Anexa 5 - Formulare pentru achiziția de servicii de consultanță</w:t>
      </w:r>
    </w:p>
    <w:p w:rsidR="00BF5394" w:rsidRPr="00A52C69" w:rsidRDefault="00BF5394" w:rsidP="00BF5394">
      <w:pPr>
        <w:pStyle w:val="Heading3"/>
        <w:jc w:val="right"/>
        <w:rPr>
          <w:rStyle w:val="Hyperlink"/>
          <w:rFonts w:asciiTheme="majorHAnsi" w:hAnsiTheme="majorHAnsi"/>
          <w:lang w:val="ro-RO"/>
        </w:rPr>
      </w:pPr>
    </w:p>
    <w:p w:rsidR="00BF5394" w:rsidRPr="00A52C69" w:rsidRDefault="00645B12" w:rsidP="00BF5394">
      <w:pPr>
        <w:pStyle w:val="Heading4"/>
        <w:jc w:val="right"/>
        <w:rPr>
          <w:rStyle w:val="Hyperlink"/>
          <w:lang w:val="ro-RO"/>
        </w:rPr>
      </w:pPr>
      <w:hyperlink w:anchor="Anexe" w:history="1">
        <w:r w:rsidR="00BF5394" w:rsidRPr="00A52C69">
          <w:rPr>
            <w:rStyle w:val="Hyperlink"/>
            <w:lang w:val="ro-RO"/>
          </w:rPr>
          <w:t>Anexa 5.1 - Termeni de referință</w:t>
        </w:r>
      </w:hyperlink>
    </w:p>
    <w:p w:rsidR="00BF5394" w:rsidRPr="00A52C69" w:rsidRDefault="00BF5394" w:rsidP="00BF5394">
      <w:pPr>
        <w:spacing w:after="0" w:line="240" w:lineRule="auto"/>
        <w:jc w:val="right"/>
        <w:rPr>
          <w:rFonts w:cstheme="minorHAnsi"/>
          <w:i/>
          <w:sz w:val="24"/>
          <w:szCs w:val="24"/>
          <w:lang w:val="ro-RO"/>
        </w:rPr>
      </w:pPr>
    </w:p>
    <w:p w:rsidR="005C6361" w:rsidRDefault="005C6361" w:rsidP="005C6361">
      <w:pPr>
        <w:framePr w:hSpace="180" w:wrap="around" w:vAnchor="text" w:hAnchor="page" w:x="1102" w:y="1"/>
        <w:spacing w:after="0"/>
        <w:rPr>
          <w:rFonts w:cstheme="minorHAnsi"/>
          <w:lang w:val="ro-RO"/>
        </w:rPr>
      </w:pPr>
      <w:r>
        <w:rPr>
          <w:rFonts w:cstheme="minorHAnsi"/>
          <w:lang w:val="ro-RO"/>
        </w:rPr>
        <w:t>Proiectul privind Învățământul Secundar (ROSE)</w:t>
      </w:r>
    </w:p>
    <w:p w:rsidR="005C6361" w:rsidRDefault="005C6361" w:rsidP="005C6361">
      <w:pPr>
        <w:framePr w:hSpace="180" w:wrap="around" w:vAnchor="text" w:hAnchor="page" w:x="1102" w:y="1"/>
        <w:spacing w:after="0"/>
        <w:rPr>
          <w:rFonts w:cstheme="minorHAnsi"/>
          <w:lang w:val="ro-RO"/>
        </w:rPr>
      </w:pPr>
      <w:r>
        <w:rPr>
          <w:rFonts w:cstheme="minorHAnsi"/>
          <w:lang w:val="ro-RO"/>
        </w:rPr>
        <w:t>Schema de Granturi pentru Universitati</w:t>
      </w:r>
    </w:p>
    <w:p w:rsidR="005C6361" w:rsidRDefault="005C6361" w:rsidP="005C6361">
      <w:pPr>
        <w:framePr w:hSpace="180" w:wrap="around" w:vAnchor="text" w:hAnchor="page" w:x="1102" w:y="1"/>
        <w:spacing w:after="0"/>
        <w:rPr>
          <w:rFonts w:cstheme="minorHAnsi"/>
          <w:lang w:val="ro-RO"/>
        </w:rPr>
      </w:pPr>
      <w:r>
        <w:rPr>
          <w:rFonts w:cstheme="minorHAnsi"/>
          <w:lang w:val="ro-RO"/>
        </w:rPr>
        <w:t xml:space="preserve">Beneficiar: </w:t>
      </w:r>
      <w:r>
        <w:rPr>
          <w:rFonts w:cstheme="minorHAnsi"/>
          <w:b/>
          <w:lang w:val="ro-RO"/>
        </w:rPr>
        <w:t xml:space="preserve">Academia de Studii Economice, Facultatea de Relații Economice Internaționale  </w:t>
      </w:r>
    </w:p>
    <w:p w:rsidR="005C6361" w:rsidRDefault="005C6361" w:rsidP="005C6361">
      <w:pPr>
        <w:framePr w:hSpace="180" w:wrap="around" w:vAnchor="text" w:hAnchor="page" w:x="1102" w:y="1"/>
        <w:spacing w:after="0"/>
        <w:jc w:val="both"/>
        <w:rPr>
          <w:rFonts w:cstheme="minorHAnsi"/>
          <w:b/>
          <w:lang w:val="ro-RO"/>
        </w:rPr>
      </w:pPr>
      <w:r>
        <w:rPr>
          <w:rFonts w:cstheme="minorHAnsi"/>
          <w:lang w:val="ro-RO"/>
        </w:rPr>
        <w:t>Titlul subproiectului:</w:t>
      </w:r>
      <w:r>
        <w:rPr>
          <w:rFonts w:cstheme="minorHAnsi"/>
          <w:b/>
          <w:lang w:val="ro-RO"/>
        </w:rPr>
        <w:t xml:space="preserve"> „Prevenirea abandonului școlar – succes și performanță în învățământul universitar în economie și afaceri internaționale” PERFORMREI</w:t>
      </w:r>
    </w:p>
    <w:p w:rsidR="005C6361" w:rsidRDefault="005C6361" w:rsidP="005C6361">
      <w:pPr>
        <w:framePr w:hSpace="180" w:wrap="around" w:vAnchor="text" w:hAnchor="page" w:x="1102" w:y="1"/>
        <w:spacing w:after="0"/>
        <w:jc w:val="both"/>
        <w:rPr>
          <w:rFonts w:ascii="Times New Roman" w:hAnsi="Times New Roman" w:cs="Times New Roman"/>
          <w:sz w:val="24"/>
          <w:szCs w:val="24"/>
          <w:lang w:val="ro-RO"/>
        </w:rPr>
      </w:pPr>
      <w:r>
        <w:rPr>
          <w:rFonts w:cstheme="minorHAnsi"/>
          <w:lang w:val="ro-RO"/>
        </w:rPr>
        <w:t>Acord de grant nr. 198/SGU/NC/II</w:t>
      </w:r>
    </w:p>
    <w:p w:rsidR="00BF5394" w:rsidRPr="00A52C69" w:rsidRDefault="00BF5394" w:rsidP="00BF5394">
      <w:pPr>
        <w:spacing w:after="0" w:line="240" w:lineRule="auto"/>
        <w:jc w:val="both"/>
        <w:rPr>
          <w:rFonts w:cstheme="minorHAnsi"/>
          <w:b/>
          <w:lang w:val="ro-RO"/>
        </w:rPr>
      </w:pPr>
    </w:p>
    <w:p w:rsidR="00BF5394" w:rsidRDefault="00BF5394" w:rsidP="00BF5394">
      <w:pPr>
        <w:spacing w:after="0" w:line="240" w:lineRule="auto"/>
        <w:jc w:val="center"/>
        <w:rPr>
          <w:rFonts w:cstheme="minorHAnsi"/>
          <w:b/>
          <w:lang w:val="ro-RO"/>
        </w:rPr>
      </w:pPr>
    </w:p>
    <w:p w:rsidR="00BF5394" w:rsidRDefault="00BF5394" w:rsidP="00BF5394">
      <w:pPr>
        <w:spacing w:after="0" w:line="240" w:lineRule="auto"/>
        <w:jc w:val="center"/>
        <w:rPr>
          <w:rFonts w:cstheme="minorHAnsi"/>
          <w:b/>
          <w:lang w:val="ro-RO"/>
        </w:rPr>
      </w:pPr>
    </w:p>
    <w:p w:rsidR="00BF5394" w:rsidRPr="00462C78" w:rsidRDefault="00BF5394" w:rsidP="00BF5394">
      <w:pPr>
        <w:spacing w:after="0" w:line="240" w:lineRule="auto"/>
        <w:jc w:val="center"/>
        <w:rPr>
          <w:rFonts w:cstheme="minorHAnsi"/>
          <w:b/>
          <w:lang w:val="ro-RO"/>
        </w:rPr>
      </w:pPr>
      <w:r w:rsidRPr="00A52C69">
        <w:rPr>
          <w:rFonts w:cstheme="minorHAnsi"/>
          <w:b/>
          <w:lang w:val="ro-RO"/>
        </w:rPr>
        <w:t xml:space="preserve">Termeni de referință </w:t>
      </w:r>
      <w:r w:rsidRPr="00462C78">
        <w:rPr>
          <w:rFonts w:cstheme="minorHAnsi"/>
          <w:b/>
          <w:lang w:val="ro-RO"/>
        </w:rPr>
        <w:t>pentru</w:t>
      </w:r>
      <w:r w:rsidRPr="00462C78">
        <w:rPr>
          <w:rFonts w:cstheme="minorHAnsi"/>
          <w:b/>
          <w:i/>
          <w:lang w:val="ro-RO"/>
        </w:rPr>
        <w:t xml:space="preserve"> </w:t>
      </w:r>
      <w:r w:rsidR="00B57A9E" w:rsidRPr="006E3020">
        <w:rPr>
          <w:rFonts w:cstheme="minorHAnsi"/>
          <w:b/>
          <w:lang w:val="ro-RO"/>
        </w:rPr>
        <w:t>„S</w:t>
      </w:r>
      <w:r w:rsidR="00B57A9E" w:rsidRPr="006E3020">
        <w:rPr>
          <w:rFonts w:eastAsia="Times New Roman" w:cstheme="minorHAnsi"/>
          <w:b/>
          <w:lang w:val="ro-RO"/>
        </w:rPr>
        <w:t>ervicii de consultanță individuală”</w:t>
      </w:r>
    </w:p>
    <w:p w:rsidR="00BF5394" w:rsidRPr="00462C78" w:rsidRDefault="00BF5394" w:rsidP="00BF5394">
      <w:pPr>
        <w:spacing w:after="0" w:line="240" w:lineRule="auto"/>
        <w:jc w:val="both"/>
        <w:rPr>
          <w:rFonts w:cstheme="minorHAnsi"/>
          <w:lang w:val="ro-RO"/>
        </w:rPr>
      </w:pPr>
    </w:p>
    <w:p w:rsidR="00BF5394" w:rsidRPr="00462C78" w:rsidRDefault="00BF5394" w:rsidP="00BF5394">
      <w:pPr>
        <w:spacing w:after="0" w:line="240" w:lineRule="auto"/>
        <w:jc w:val="both"/>
        <w:rPr>
          <w:rFonts w:cstheme="minorHAnsi"/>
          <w:lang w:val="ro-RO"/>
        </w:rPr>
      </w:pPr>
    </w:p>
    <w:p w:rsidR="00BF5394" w:rsidRPr="00A52C69" w:rsidRDefault="00BF5394" w:rsidP="008E7A8C">
      <w:pPr>
        <w:spacing w:after="0"/>
        <w:jc w:val="both"/>
        <w:rPr>
          <w:rFonts w:cstheme="minorHAnsi"/>
          <w:b/>
          <w:lang w:val="ro-RO"/>
        </w:rPr>
      </w:pPr>
      <w:r w:rsidRPr="00A52C69">
        <w:rPr>
          <w:rFonts w:cstheme="minorHAnsi"/>
          <w:b/>
          <w:lang w:val="ro-RO"/>
        </w:rPr>
        <w:t>1. Context</w:t>
      </w:r>
    </w:p>
    <w:p w:rsidR="00BF5394" w:rsidRPr="004674D0" w:rsidRDefault="00BF5394" w:rsidP="008E7A8C">
      <w:pPr>
        <w:spacing w:after="120"/>
        <w:jc w:val="both"/>
        <w:rPr>
          <w:rFonts w:cs="Calibri"/>
          <w:szCs w:val="24"/>
          <w:lang w:val="ro-RO"/>
        </w:rPr>
      </w:pPr>
      <w:r w:rsidRPr="00A52C69">
        <w:rPr>
          <w:rFonts w:cs="Calibri"/>
          <w:szCs w:val="24"/>
          <w:lang w:val="ro-RO"/>
        </w:rPr>
        <w:t>Proiectul privind Învățământul Secundar (Romania Secondary 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rsidR="00BF5394" w:rsidRPr="00A52C69" w:rsidRDefault="00BF5394" w:rsidP="008E7A8C">
      <w:pPr>
        <w:spacing w:after="120"/>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BF5394" w:rsidRDefault="00BF5394" w:rsidP="008E7A8C">
      <w:pPr>
        <w:spacing w:after="0"/>
        <w:jc w:val="both"/>
        <w:rPr>
          <w:rFonts w:cstheme="minorHAnsi"/>
          <w:lang w:val="ro-RO"/>
        </w:rPr>
      </w:pPr>
      <w:r w:rsidRPr="00A52C69">
        <w:rPr>
          <w:rFonts w:cstheme="minorHAnsi"/>
          <w:lang w:val="ro-RO"/>
        </w:rPr>
        <w:t>În baza Acordului de Grant nr</w:t>
      </w:r>
      <w:r w:rsidR="005C6361" w:rsidRPr="005C6361">
        <w:rPr>
          <w:rFonts w:cstheme="minorHAnsi"/>
          <w:lang w:val="ro-RO"/>
        </w:rPr>
        <w:t>198/SGU/NC/II</w:t>
      </w:r>
      <w:r w:rsidRPr="00462C78">
        <w:rPr>
          <w:rFonts w:cstheme="minorHAnsi"/>
          <w:lang w:val="ro-RO"/>
        </w:rPr>
        <w:t xml:space="preserve">, </w:t>
      </w:r>
      <w:r w:rsidRPr="00A52C69">
        <w:rPr>
          <w:rFonts w:cstheme="minorHAnsi"/>
          <w:lang w:val="ro-RO"/>
        </w:rPr>
        <w:t>semnat cu MEN-UMPFE</w:t>
      </w:r>
      <w:r w:rsidRPr="00462C78">
        <w:rPr>
          <w:rFonts w:cstheme="minorHAnsi"/>
          <w:lang w:val="ro-RO"/>
        </w:rPr>
        <w:t>, Academia</w:t>
      </w:r>
      <w:r>
        <w:rPr>
          <w:rFonts w:cstheme="minorHAnsi"/>
          <w:lang w:val="ro-RO"/>
        </w:rPr>
        <w:t xml:space="preserve"> de Studii Economice din Bucureș</w:t>
      </w:r>
      <w:r w:rsidRPr="00462C78">
        <w:rPr>
          <w:rFonts w:cstheme="minorHAnsi"/>
          <w:lang w:val="ro-RO"/>
        </w:rPr>
        <w:t xml:space="preserve">ti a accesat în cadrul Schemei de Granturi pentru Universitati un grant în valoare de </w:t>
      </w:r>
      <w:r w:rsidR="005C6361">
        <w:rPr>
          <w:rFonts w:cstheme="minorHAnsi"/>
          <w:lang w:val="ro-RO"/>
        </w:rPr>
        <w:t>351.191,52</w:t>
      </w:r>
      <w:r w:rsidR="008E7A8C">
        <w:rPr>
          <w:rFonts w:cstheme="minorHAnsi"/>
          <w:lang w:val="ro-RO"/>
        </w:rPr>
        <w:t xml:space="preserve"> </w:t>
      </w:r>
      <w:r w:rsidR="008E7A8C" w:rsidRPr="00A62946">
        <w:rPr>
          <w:rFonts w:cstheme="minorHAnsi"/>
          <w:lang w:val="ro-RO"/>
        </w:rPr>
        <w:t xml:space="preserve">lei </w:t>
      </w:r>
      <w:r w:rsidRPr="00462C78">
        <w:rPr>
          <w:rFonts w:cstheme="minorHAnsi"/>
          <w:lang w:val="ro-RO"/>
        </w:rPr>
        <w:t xml:space="preserve">pentru implementarea subproiectului </w:t>
      </w:r>
      <w:r w:rsidR="008E7A8C" w:rsidRPr="00656FC2">
        <w:rPr>
          <w:rFonts w:cstheme="minorHAnsi"/>
          <w:b/>
          <w:lang w:val="ro-RO"/>
        </w:rPr>
        <w:t>„</w:t>
      </w:r>
      <w:r w:rsidR="005C6361">
        <w:rPr>
          <w:rFonts w:cstheme="minorHAnsi"/>
          <w:b/>
          <w:lang w:val="ro-RO"/>
        </w:rPr>
        <w:t>Prevenirea abandonului școlar – succes și performanță în învățământul universitar în economie și afaceri internaționale - PERFORMREI</w:t>
      </w:r>
      <w:r w:rsidR="008E7A8C" w:rsidRPr="00656FC2">
        <w:rPr>
          <w:rFonts w:cstheme="minorHAnsi"/>
          <w:b/>
          <w:lang w:val="ro-RO"/>
        </w:rPr>
        <w:t>”</w:t>
      </w:r>
      <w:r w:rsidRPr="00A52C69">
        <w:rPr>
          <w:rFonts w:cstheme="minorHAnsi"/>
          <w:color w:val="3366FF"/>
          <w:lang w:val="ro-RO"/>
        </w:rPr>
        <w:t xml:space="preserve"> </w:t>
      </w:r>
      <w:r w:rsidRPr="00A52C69">
        <w:rPr>
          <w:rFonts w:cstheme="minorHAnsi"/>
          <w:lang w:val="ro-RO"/>
        </w:rPr>
        <w:t xml:space="preserve">și intenționează să utilizeze o parte din fonduri pentru </w:t>
      </w:r>
      <w:r>
        <w:rPr>
          <w:rFonts w:cstheme="minorHAnsi"/>
          <w:lang w:val="ro-RO"/>
        </w:rPr>
        <w:t xml:space="preserve">activitățile propuse în cadrul proiectului, după cum urmează: </w:t>
      </w:r>
    </w:p>
    <w:p w:rsidR="005C6361" w:rsidRDefault="005C6361" w:rsidP="008E7A8C">
      <w:pPr>
        <w:spacing w:after="0"/>
        <w:jc w:val="both"/>
        <w:rPr>
          <w:rFonts w:cstheme="minorHAnsi"/>
          <w:lang w:val="ro-RO"/>
        </w:rPr>
      </w:pPr>
    </w:p>
    <w:p w:rsidR="008E7A8C" w:rsidRDefault="008E7A8C" w:rsidP="005C6361">
      <w:pPr>
        <w:pStyle w:val="ListParagraph"/>
        <w:numPr>
          <w:ilvl w:val="0"/>
          <w:numId w:val="4"/>
        </w:numPr>
        <w:spacing w:after="0"/>
        <w:jc w:val="both"/>
        <w:rPr>
          <w:szCs w:val="24"/>
          <w:u w:val="single"/>
        </w:rPr>
      </w:pPr>
      <w:r w:rsidRPr="005C6361">
        <w:rPr>
          <w:b/>
          <w:szCs w:val="24"/>
          <w:u w:val="single"/>
        </w:rPr>
        <w:t xml:space="preserve">ACTIVITATEA </w:t>
      </w:r>
      <w:r w:rsidR="005C6361" w:rsidRPr="005C6361">
        <w:rPr>
          <w:b/>
          <w:szCs w:val="24"/>
          <w:u w:val="single"/>
        </w:rPr>
        <w:t>A.1.1.</w:t>
      </w:r>
      <w:r w:rsidRPr="008E7A8C">
        <w:rPr>
          <w:szCs w:val="24"/>
        </w:rPr>
        <w:t>:</w:t>
      </w:r>
      <w:r w:rsidR="005C6361" w:rsidRPr="005C6361">
        <w:rPr>
          <w:b/>
          <w:szCs w:val="24"/>
        </w:rPr>
        <w:t xml:space="preserve"> </w:t>
      </w:r>
      <w:proofErr w:type="spellStart"/>
      <w:r w:rsidR="005C6361" w:rsidRPr="005C6361">
        <w:rPr>
          <w:b/>
          <w:szCs w:val="24"/>
        </w:rPr>
        <w:t>Analiza</w:t>
      </w:r>
      <w:proofErr w:type="spellEnd"/>
      <w:r w:rsidR="005C6361" w:rsidRPr="005C6361">
        <w:rPr>
          <w:b/>
          <w:szCs w:val="24"/>
        </w:rPr>
        <w:t xml:space="preserve"> </w:t>
      </w:r>
      <w:proofErr w:type="spellStart"/>
      <w:r w:rsidR="005C6361" w:rsidRPr="005C6361">
        <w:rPr>
          <w:b/>
          <w:szCs w:val="24"/>
        </w:rPr>
        <w:t>profilului</w:t>
      </w:r>
      <w:proofErr w:type="spellEnd"/>
      <w:r w:rsidR="005C6361" w:rsidRPr="005C6361">
        <w:rPr>
          <w:b/>
          <w:szCs w:val="24"/>
        </w:rPr>
        <w:t xml:space="preserve"> </w:t>
      </w:r>
      <w:proofErr w:type="spellStart"/>
      <w:r w:rsidR="005C6361" w:rsidRPr="005C6361">
        <w:rPr>
          <w:b/>
          <w:szCs w:val="24"/>
        </w:rPr>
        <w:t>studentului</w:t>
      </w:r>
      <w:proofErr w:type="spellEnd"/>
      <w:r w:rsidR="005C6361" w:rsidRPr="005C6361">
        <w:rPr>
          <w:b/>
          <w:szCs w:val="24"/>
        </w:rPr>
        <w:t xml:space="preserve"> de la </w:t>
      </w:r>
      <w:proofErr w:type="spellStart"/>
      <w:r w:rsidR="005C6361" w:rsidRPr="005C6361">
        <w:rPr>
          <w:b/>
          <w:szCs w:val="24"/>
        </w:rPr>
        <w:t>facultatea</w:t>
      </w:r>
      <w:proofErr w:type="spellEnd"/>
      <w:r w:rsidR="005C6361" w:rsidRPr="005C6361">
        <w:rPr>
          <w:b/>
          <w:szCs w:val="24"/>
        </w:rPr>
        <w:t xml:space="preserve"> </w:t>
      </w:r>
      <w:proofErr w:type="spellStart"/>
      <w:r w:rsidR="005C6361" w:rsidRPr="005C6361">
        <w:rPr>
          <w:b/>
          <w:szCs w:val="24"/>
        </w:rPr>
        <w:t>noastră</w:t>
      </w:r>
      <w:proofErr w:type="spellEnd"/>
      <w:r w:rsidRPr="008E7A8C">
        <w:rPr>
          <w:szCs w:val="24"/>
        </w:rPr>
        <w:t xml:space="preserve"> </w:t>
      </w:r>
    </w:p>
    <w:p w:rsidR="008E7A8C" w:rsidRDefault="008E7A8C" w:rsidP="008E7A8C">
      <w:pPr>
        <w:pStyle w:val="ListParagraph"/>
        <w:spacing w:after="0"/>
        <w:ind w:left="1440"/>
        <w:jc w:val="both"/>
        <w:rPr>
          <w:szCs w:val="24"/>
          <w:u w:val="single"/>
        </w:rPr>
      </w:pPr>
    </w:p>
    <w:p w:rsidR="008E7A8C" w:rsidRDefault="008E7A8C" w:rsidP="008E7A8C">
      <w:pPr>
        <w:pStyle w:val="ListParagraph"/>
        <w:spacing w:after="0"/>
        <w:ind w:left="1440"/>
        <w:jc w:val="both"/>
        <w:rPr>
          <w:szCs w:val="24"/>
          <w:u w:val="single"/>
        </w:rPr>
      </w:pPr>
    </w:p>
    <w:p w:rsidR="00BF5394" w:rsidRPr="00A52C69" w:rsidRDefault="00BF5394" w:rsidP="00BF5394">
      <w:pPr>
        <w:spacing w:after="0" w:line="240" w:lineRule="auto"/>
        <w:jc w:val="both"/>
        <w:rPr>
          <w:rFonts w:cstheme="minorHAnsi"/>
          <w:b/>
          <w:lang w:val="ro-RO"/>
        </w:rPr>
      </w:pPr>
      <w:r w:rsidRPr="00A52C69">
        <w:rPr>
          <w:rFonts w:cstheme="minorHAnsi"/>
          <w:b/>
          <w:lang w:val="ro-RO"/>
        </w:rPr>
        <w:t>2. Obiectiv</w:t>
      </w:r>
    </w:p>
    <w:p w:rsidR="008E7A8C" w:rsidRDefault="00BF5394" w:rsidP="005C6361">
      <w:pPr>
        <w:spacing w:after="0"/>
        <w:jc w:val="both"/>
        <w:rPr>
          <w:rFonts w:eastAsia="Times New Roman" w:cstheme="minorHAnsi"/>
          <w:b/>
          <w:lang w:val="ro-RO"/>
        </w:rPr>
      </w:pPr>
      <w:r>
        <w:rPr>
          <w:rFonts w:cstheme="minorHAnsi"/>
          <w:lang w:val="ro-RO"/>
        </w:rPr>
        <w:t>Obiectivul</w:t>
      </w:r>
      <w:r w:rsidRPr="00A52C69">
        <w:rPr>
          <w:rFonts w:cstheme="minorHAnsi"/>
          <w:lang w:val="ro-RO"/>
        </w:rPr>
        <w:t xml:space="preserve"> servicii</w:t>
      </w:r>
      <w:r>
        <w:rPr>
          <w:rFonts w:cstheme="minorHAnsi"/>
          <w:lang w:val="ro-RO"/>
        </w:rPr>
        <w:t>lor</w:t>
      </w:r>
      <w:r w:rsidRPr="00A52C69">
        <w:rPr>
          <w:rFonts w:cstheme="minorHAnsi"/>
          <w:lang w:val="ro-RO"/>
        </w:rPr>
        <w:t xml:space="preserve"> de consultanță este </w:t>
      </w:r>
      <w:r w:rsidRPr="00E2554C">
        <w:rPr>
          <w:rFonts w:cstheme="minorHAnsi"/>
          <w:color w:val="000000" w:themeColor="text1"/>
          <w:lang w:val="ro-RO"/>
        </w:rPr>
        <w:t>de a contribui la realizar</w:t>
      </w:r>
      <w:r>
        <w:rPr>
          <w:rFonts w:cstheme="minorHAnsi"/>
          <w:color w:val="000000" w:themeColor="text1"/>
          <w:lang w:val="ro-RO"/>
        </w:rPr>
        <w:t>ea activitatilor, de a asigura î</w:t>
      </w:r>
      <w:r w:rsidRPr="00E2554C">
        <w:rPr>
          <w:rFonts w:cstheme="minorHAnsi"/>
          <w:color w:val="000000" w:themeColor="text1"/>
          <w:lang w:val="ro-RO"/>
        </w:rPr>
        <w:t>nde</w:t>
      </w:r>
      <w:r>
        <w:rPr>
          <w:rFonts w:cstheme="minorHAnsi"/>
          <w:color w:val="000000" w:themeColor="text1"/>
          <w:lang w:val="ro-RO"/>
        </w:rPr>
        <w:t>plinirea obiectivelor ș</w:t>
      </w:r>
      <w:r w:rsidRPr="00E2554C">
        <w:rPr>
          <w:rFonts w:cstheme="minorHAnsi"/>
          <w:color w:val="000000" w:themeColor="text1"/>
          <w:lang w:val="ro-RO"/>
        </w:rPr>
        <w:t>i a rezultatelor previzionate ale pro</w:t>
      </w:r>
      <w:r>
        <w:rPr>
          <w:rFonts w:cstheme="minorHAnsi"/>
          <w:color w:val="000000" w:themeColor="text1"/>
          <w:lang w:val="ro-RO"/>
        </w:rPr>
        <w:t>iectului, de a monitoriza evoluția activităț</w:t>
      </w:r>
      <w:r w:rsidRPr="00E2554C">
        <w:rPr>
          <w:rFonts w:cstheme="minorHAnsi"/>
          <w:color w:val="000000" w:themeColor="text1"/>
          <w:lang w:val="ro-RO"/>
        </w:rPr>
        <w:t>ilor, de a asigura expertiza necesară în proiect în do</w:t>
      </w:r>
      <w:r>
        <w:rPr>
          <w:rFonts w:cstheme="minorHAnsi"/>
          <w:color w:val="000000" w:themeColor="text1"/>
          <w:lang w:val="ro-RO"/>
        </w:rPr>
        <w:t>meniul de competență specific. Î</w:t>
      </w:r>
      <w:r w:rsidRPr="00E2554C">
        <w:rPr>
          <w:rFonts w:cstheme="minorHAnsi"/>
          <w:color w:val="000000" w:themeColor="text1"/>
          <w:lang w:val="ro-RO"/>
        </w:rPr>
        <w:t xml:space="preserve">n baza acestui obiectiv stabilit </w:t>
      </w:r>
      <w:r>
        <w:rPr>
          <w:rFonts w:cstheme="minorHAnsi"/>
          <w:color w:val="000000" w:themeColor="text1"/>
          <w:lang w:val="ro-RO"/>
        </w:rPr>
        <w:t xml:space="preserve">pentru </w:t>
      </w:r>
      <w:r>
        <w:rPr>
          <w:rFonts w:cstheme="minorHAnsi"/>
          <w:color w:val="000000" w:themeColor="text1"/>
          <w:lang w:val="ro-RO"/>
        </w:rPr>
        <w:lastRenderedPageBreak/>
        <w:t>serviciile de consultanță</w:t>
      </w:r>
      <w:r w:rsidRPr="00E2554C">
        <w:rPr>
          <w:rFonts w:cstheme="minorHAnsi"/>
          <w:color w:val="000000" w:themeColor="text1"/>
          <w:lang w:val="ro-RO"/>
        </w:rPr>
        <w:t xml:space="preserve"> </w:t>
      </w:r>
      <w:r>
        <w:rPr>
          <w:rFonts w:cstheme="minorHAnsi"/>
          <w:color w:val="000000" w:themeColor="text1"/>
          <w:lang w:val="ro-RO"/>
        </w:rPr>
        <w:t>se va asigura atingerea în bune condiț</w:t>
      </w:r>
      <w:r w:rsidRPr="00E2554C">
        <w:rPr>
          <w:rFonts w:cstheme="minorHAnsi"/>
          <w:color w:val="000000" w:themeColor="text1"/>
          <w:lang w:val="ro-RO"/>
        </w:rPr>
        <w:t>ii a celor</w:t>
      </w:r>
      <w:r>
        <w:rPr>
          <w:rFonts w:cstheme="minorHAnsi"/>
          <w:color w:val="000000" w:themeColor="text1"/>
          <w:lang w:val="ro-RO"/>
        </w:rPr>
        <w:t xml:space="preserve"> </w:t>
      </w:r>
      <w:r w:rsidR="008E7A8C" w:rsidRPr="005C6361">
        <w:rPr>
          <w:rFonts w:cstheme="minorHAnsi"/>
          <w:b/>
          <w:color w:val="000000" w:themeColor="text1"/>
          <w:lang w:val="ro-RO"/>
        </w:rPr>
        <w:t>3</w:t>
      </w:r>
      <w:r w:rsidRPr="005C6361">
        <w:rPr>
          <w:rFonts w:cstheme="minorHAnsi"/>
          <w:b/>
          <w:color w:val="000000" w:themeColor="text1"/>
          <w:lang w:val="ro-RO"/>
        </w:rPr>
        <w:t xml:space="preserve"> obiective specifice</w:t>
      </w:r>
      <w:r>
        <w:rPr>
          <w:rFonts w:cstheme="minorHAnsi"/>
          <w:color w:val="000000" w:themeColor="text1"/>
          <w:lang w:val="ro-RO"/>
        </w:rPr>
        <w:t xml:space="preserve"> proiectului, după cum urmează</w:t>
      </w:r>
      <w:r w:rsidRPr="00E2554C">
        <w:rPr>
          <w:rFonts w:cstheme="minorHAnsi"/>
          <w:color w:val="000000" w:themeColor="text1"/>
          <w:lang w:val="ro-RO"/>
        </w:rPr>
        <w:t xml:space="preserve">: </w:t>
      </w:r>
    </w:p>
    <w:p w:rsidR="00BF5394" w:rsidRDefault="005C6361" w:rsidP="005C6361">
      <w:pPr>
        <w:pStyle w:val="ListParagraph"/>
        <w:numPr>
          <w:ilvl w:val="0"/>
          <w:numId w:val="4"/>
        </w:numPr>
        <w:spacing w:after="0"/>
        <w:jc w:val="both"/>
        <w:rPr>
          <w:rFonts w:eastAsia="Times New Roman" w:cstheme="minorHAnsi"/>
          <w:lang w:val="ro-RO"/>
        </w:rPr>
      </w:pPr>
      <w:r w:rsidRPr="005C6361">
        <w:rPr>
          <w:rFonts w:eastAsia="Times New Roman" w:cstheme="minorHAnsi"/>
          <w:b/>
          <w:lang w:val="ro-RO"/>
        </w:rPr>
        <w:t>OS1.</w:t>
      </w:r>
      <w:r w:rsidRPr="005C6361">
        <w:rPr>
          <w:rFonts w:eastAsia="Times New Roman" w:cstheme="minorHAnsi"/>
          <w:lang w:val="ro-RO"/>
        </w:rPr>
        <w:t xml:space="preserve"> Reducerea numărului de studenți care abandonează studiile universitare în anul 1 de la Facultatea REI</w:t>
      </w:r>
      <w:r>
        <w:rPr>
          <w:rFonts w:eastAsia="Times New Roman" w:cstheme="minorHAnsi"/>
          <w:lang w:val="ro-RO"/>
        </w:rPr>
        <w:t>;</w:t>
      </w:r>
    </w:p>
    <w:p w:rsidR="005C6361" w:rsidRDefault="005C6361" w:rsidP="005C6361">
      <w:pPr>
        <w:pStyle w:val="ListParagraph"/>
        <w:numPr>
          <w:ilvl w:val="0"/>
          <w:numId w:val="4"/>
        </w:numPr>
        <w:spacing w:after="0"/>
        <w:jc w:val="both"/>
        <w:rPr>
          <w:rFonts w:eastAsia="Times New Roman" w:cstheme="minorHAnsi"/>
          <w:lang w:val="ro-RO"/>
        </w:rPr>
      </w:pPr>
      <w:r w:rsidRPr="005C6361">
        <w:rPr>
          <w:rFonts w:eastAsia="Times New Roman" w:cstheme="minorHAnsi"/>
          <w:b/>
          <w:lang w:val="ro-RO"/>
        </w:rPr>
        <w:t>OS2.</w:t>
      </w:r>
      <w:r w:rsidRPr="005C6361">
        <w:rPr>
          <w:rFonts w:eastAsia="Times New Roman" w:cstheme="minorHAnsi"/>
          <w:lang w:val="ro-RO"/>
        </w:rPr>
        <w:t xml:space="preserve"> Creșterea ratei de promovabilitate a studenților</w:t>
      </w:r>
      <w:r>
        <w:rPr>
          <w:rFonts w:eastAsia="Times New Roman" w:cstheme="minorHAnsi"/>
          <w:lang w:val="ro-RO"/>
        </w:rPr>
        <w:t xml:space="preserve"> la finalul anului I de studiu;</w:t>
      </w:r>
    </w:p>
    <w:p w:rsidR="005C6361" w:rsidRPr="005C6361" w:rsidRDefault="005C6361" w:rsidP="005C6361">
      <w:pPr>
        <w:pStyle w:val="ListParagraph"/>
        <w:numPr>
          <w:ilvl w:val="0"/>
          <w:numId w:val="4"/>
        </w:numPr>
        <w:spacing w:after="0"/>
        <w:jc w:val="both"/>
        <w:rPr>
          <w:rFonts w:eastAsia="Times New Roman" w:cstheme="minorHAnsi"/>
          <w:lang w:val="ro-RO"/>
        </w:rPr>
      </w:pPr>
      <w:r w:rsidRPr="005C6361">
        <w:rPr>
          <w:rFonts w:eastAsia="Times New Roman" w:cstheme="minorHAnsi"/>
          <w:lang w:val="ro-RO"/>
        </w:rPr>
        <w:t>OS3. Îmbunătățirea competentelor socio – profesionale a</w:t>
      </w:r>
      <w:r>
        <w:rPr>
          <w:rFonts w:eastAsia="Times New Roman" w:cstheme="minorHAnsi"/>
          <w:lang w:val="ro-RO"/>
        </w:rPr>
        <w:t>le</w:t>
      </w:r>
      <w:r w:rsidRPr="005C6361">
        <w:rPr>
          <w:rFonts w:eastAsia="Times New Roman" w:cstheme="minorHAnsi"/>
          <w:lang w:val="ro-RO"/>
        </w:rPr>
        <w:t xml:space="preserve"> studenților și creșterea gradului de adaptabilitate la </w:t>
      </w:r>
      <w:r>
        <w:rPr>
          <w:rFonts w:eastAsia="Times New Roman" w:cstheme="minorHAnsi"/>
          <w:lang w:val="ro-RO"/>
        </w:rPr>
        <w:t>cerințele pieței forței de muncă.</w:t>
      </w:r>
    </w:p>
    <w:p w:rsidR="005C6361" w:rsidRPr="006B273E" w:rsidRDefault="005C6361" w:rsidP="005C6361">
      <w:pPr>
        <w:spacing w:after="0"/>
        <w:jc w:val="both"/>
        <w:rPr>
          <w:rFonts w:eastAsia="Times New Roman" w:cstheme="minorHAnsi"/>
          <w:lang w:val="ro-RO"/>
        </w:rPr>
      </w:pPr>
    </w:p>
    <w:p w:rsidR="00BF5394" w:rsidRPr="00A52C69" w:rsidRDefault="00BF5394" w:rsidP="008E7A8C">
      <w:pPr>
        <w:spacing w:after="0"/>
        <w:jc w:val="both"/>
        <w:rPr>
          <w:rFonts w:cstheme="minorHAnsi"/>
          <w:b/>
          <w:lang w:val="ro-RO"/>
        </w:rPr>
      </w:pPr>
      <w:r w:rsidRPr="00A52C69">
        <w:rPr>
          <w:rFonts w:cstheme="minorHAnsi"/>
          <w:b/>
          <w:lang w:val="ro-RO"/>
        </w:rPr>
        <w:t>3. Scopul serviciilor</w:t>
      </w:r>
    </w:p>
    <w:p w:rsidR="00BF5394" w:rsidRPr="006B273E" w:rsidRDefault="00BF5394" w:rsidP="008E7A8C">
      <w:pPr>
        <w:spacing w:after="0"/>
        <w:jc w:val="both"/>
        <w:rPr>
          <w:color w:val="00B0F0"/>
          <w:lang w:val="ro-RO"/>
        </w:rPr>
      </w:pPr>
      <w:r w:rsidRPr="00A52C69">
        <w:rPr>
          <w:rFonts w:cstheme="minorHAnsi"/>
          <w:lang w:val="ro-RO"/>
        </w:rPr>
        <w:t>În vederea îndeplinirii obiectivului serviciilor</w:t>
      </w:r>
      <w:r>
        <w:rPr>
          <w:rFonts w:cstheme="minorHAnsi"/>
          <w:lang w:val="ro-RO"/>
        </w:rPr>
        <w:t>, c</w:t>
      </w:r>
      <w:r w:rsidRPr="00A52C69">
        <w:rPr>
          <w:rFonts w:cstheme="minorHAnsi"/>
          <w:lang w:val="ro-RO"/>
        </w:rPr>
        <w:t xml:space="preserve">onsultantul </w:t>
      </w:r>
      <w:r>
        <w:rPr>
          <w:rFonts w:cstheme="minorHAnsi"/>
          <w:lang w:val="ro-RO"/>
        </w:rPr>
        <w:t xml:space="preserve">se </w:t>
      </w:r>
      <w:r w:rsidRPr="00A52C69">
        <w:rPr>
          <w:rFonts w:cstheme="minorHAnsi"/>
          <w:lang w:val="ro-RO"/>
        </w:rPr>
        <w:t xml:space="preserve">va </w:t>
      </w:r>
      <w:r>
        <w:rPr>
          <w:rFonts w:cstheme="minorHAnsi"/>
          <w:lang w:val="ro-RO"/>
        </w:rPr>
        <w:t>implica în următoarele activităţi</w:t>
      </w:r>
      <w:r w:rsidRPr="006B273E">
        <w:rPr>
          <w:color w:val="00B0F0"/>
          <w:lang w:val="ro-RO"/>
        </w:rPr>
        <w:t xml:space="preserve">: </w:t>
      </w:r>
    </w:p>
    <w:p w:rsidR="00BF5394" w:rsidRPr="006B273E" w:rsidRDefault="00BF5394" w:rsidP="00BF5394">
      <w:pPr>
        <w:spacing w:after="0" w:line="240" w:lineRule="auto"/>
        <w:jc w:val="both"/>
        <w:rPr>
          <w:color w:val="00B0F0"/>
          <w:lang w:val="ro-RO"/>
        </w:rPr>
      </w:pPr>
    </w:p>
    <w:p w:rsidR="005C6361" w:rsidRDefault="005C6361" w:rsidP="005C6361">
      <w:pPr>
        <w:pStyle w:val="ListParagraph"/>
        <w:numPr>
          <w:ilvl w:val="0"/>
          <w:numId w:val="4"/>
        </w:numPr>
        <w:spacing w:after="0"/>
        <w:jc w:val="both"/>
        <w:rPr>
          <w:szCs w:val="24"/>
          <w:u w:val="single"/>
        </w:rPr>
      </w:pPr>
      <w:r w:rsidRPr="005C6361">
        <w:rPr>
          <w:b/>
          <w:szCs w:val="24"/>
          <w:u w:val="single"/>
        </w:rPr>
        <w:t>ACTIVITATEA A.1.1.</w:t>
      </w:r>
      <w:r w:rsidRPr="008E7A8C">
        <w:rPr>
          <w:szCs w:val="24"/>
        </w:rPr>
        <w:t>:</w:t>
      </w:r>
      <w:r w:rsidRPr="005C6361">
        <w:rPr>
          <w:b/>
          <w:szCs w:val="24"/>
        </w:rPr>
        <w:t xml:space="preserve"> </w:t>
      </w:r>
      <w:proofErr w:type="spellStart"/>
      <w:r w:rsidRPr="005C6361">
        <w:rPr>
          <w:b/>
          <w:szCs w:val="24"/>
        </w:rPr>
        <w:t>Analiza</w:t>
      </w:r>
      <w:proofErr w:type="spellEnd"/>
      <w:r w:rsidRPr="005C6361">
        <w:rPr>
          <w:b/>
          <w:szCs w:val="24"/>
        </w:rPr>
        <w:t xml:space="preserve"> </w:t>
      </w:r>
      <w:proofErr w:type="spellStart"/>
      <w:r w:rsidRPr="005C6361">
        <w:rPr>
          <w:b/>
          <w:szCs w:val="24"/>
        </w:rPr>
        <w:t>profilului</w:t>
      </w:r>
      <w:proofErr w:type="spellEnd"/>
      <w:r w:rsidRPr="005C6361">
        <w:rPr>
          <w:b/>
          <w:szCs w:val="24"/>
        </w:rPr>
        <w:t xml:space="preserve"> </w:t>
      </w:r>
      <w:proofErr w:type="spellStart"/>
      <w:r w:rsidRPr="005C6361">
        <w:rPr>
          <w:b/>
          <w:szCs w:val="24"/>
        </w:rPr>
        <w:t>studentului</w:t>
      </w:r>
      <w:proofErr w:type="spellEnd"/>
      <w:r w:rsidRPr="005C6361">
        <w:rPr>
          <w:b/>
          <w:szCs w:val="24"/>
        </w:rPr>
        <w:t xml:space="preserve"> de la </w:t>
      </w:r>
      <w:proofErr w:type="spellStart"/>
      <w:r w:rsidRPr="005C6361">
        <w:rPr>
          <w:b/>
          <w:szCs w:val="24"/>
        </w:rPr>
        <w:t>facultatea</w:t>
      </w:r>
      <w:proofErr w:type="spellEnd"/>
      <w:r w:rsidRPr="005C6361">
        <w:rPr>
          <w:b/>
          <w:szCs w:val="24"/>
        </w:rPr>
        <w:t xml:space="preserve"> </w:t>
      </w:r>
      <w:proofErr w:type="spellStart"/>
      <w:r w:rsidRPr="005C6361">
        <w:rPr>
          <w:b/>
          <w:szCs w:val="24"/>
        </w:rPr>
        <w:t>noastră</w:t>
      </w:r>
      <w:proofErr w:type="spellEnd"/>
      <w:r w:rsidRPr="008E7A8C">
        <w:rPr>
          <w:szCs w:val="24"/>
        </w:rPr>
        <w:t xml:space="preserve"> </w:t>
      </w:r>
    </w:p>
    <w:p w:rsidR="005C6361" w:rsidRDefault="005C6361" w:rsidP="005C6361">
      <w:pPr>
        <w:spacing w:after="0"/>
        <w:jc w:val="both"/>
        <w:rPr>
          <w:color w:val="000000" w:themeColor="text1"/>
          <w:lang w:val="ro-RO"/>
        </w:rPr>
      </w:pPr>
    </w:p>
    <w:p w:rsidR="00BF5394" w:rsidRDefault="005C6361" w:rsidP="005C6361">
      <w:pPr>
        <w:spacing w:after="0"/>
        <w:jc w:val="both"/>
        <w:rPr>
          <w:rFonts w:cstheme="minorHAnsi"/>
          <w:color w:val="000000" w:themeColor="text1"/>
          <w:lang w:val="ro-RO"/>
        </w:rPr>
      </w:pPr>
      <w:r w:rsidRPr="005C6361">
        <w:rPr>
          <w:rFonts w:cstheme="minorHAnsi"/>
          <w:color w:val="000000" w:themeColor="text1"/>
          <w:lang w:val="ro-RO"/>
        </w:rPr>
        <w:t>Cei trei consultanți vor realiza analiza profilului studentului de la facultatea noastră prin prisma așteptărilor legate de viitor și de cariera profesională. Cu ajutorul specialiștilor din proiect vom elabora un chestionar de evaluare, o metodologie de evaluare și vom colecta informațiile necesare pentru a putea creiona profilul de personalitate, cunoașterea oportunităților pe care le oferă facultatea noastră (de carieră, de inserție pe piața muncii, de relaționare, de dezvoltare personală etc.), a profilului profesional prin prisma așteptărilor legate de viitor.</w:t>
      </w:r>
    </w:p>
    <w:p w:rsidR="005C6361" w:rsidRDefault="005C6361" w:rsidP="005C6361">
      <w:pPr>
        <w:spacing w:after="0"/>
        <w:jc w:val="both"/>
        <w:rPr>
          <w:rFonts w:cstheme="minorHAnsi"/>
          <w:color w:val="000000" w:themeColor="text1"/>
          <w:lang w:val="ro-RO"/>
        </w:rPr>
      </w:pPr>
    </w:p>
    <w:p w:rsidR="005C6361" w:rsidRPr="005C6361" w:rsidRDefault="005C6361" w:rsidP="005C6361">
      <w:pPr>
        <w:spacing w:after="0"/>
        <w:jc w:val="both"/>
        <w:rPr>
          <w:rFonts w:cstheme="minorHAnsi"/>
          <w:color w:val="000000" w:themeColor="text1"/>
          <w:lang w:val="ro-RO"/>
        </w:rPr>
      </w:pPr>
      <w:r>
        <w:rPr>
          <w:rFonts w:cstheme="minorHAnsi"/>
          <w:color w:val="000000" w:themeColor="text1"/>
          <w:lang w:val="ro-RO"/>
        </w:rPr>
        <w:t xml:space="preserve">Activitatea celor 3 consultanți va fi coordonată direct de </w:t>
      </w:r>
      <w:r w:rsidRPr="005C6361">
        <w:rPr>
          <w:rFonts w:cstheme="minorHAnsi"/>
          <w:b/>
          <w:color w:val="000000" w:themeColor="text1"/>
          <w:lang w:val="ro-RO"/>
        </w:rPr>
        <w:t>Responsabilul pentru activitatea de consiliere și orientare în carieră</w:t>
      </w:r>
      <w:r>
        <w:rPr>
          <w:rFonts w:cstheme="minorHAnsi"/>
          <w:color w:val="000000" w:themeColor="text1"/>
          <w:lang w:val="ro-RO"/>
        </w:rPr>
        <w:t xml:space="preserve"> din cadrul proiectului. </w:t>
      </w:r>
    </w:p>
    <w:p w:rsidR="005C6361" w:rsidRDefault="005C6361" w:rsidP="00641B35">
      <w:pPr>
        <w:spacing w:after="0"/>
        <w:jc w:val="both"/>
        <w:rPr>
          <w:rFonts w:cstheme="minorHAnsi"/>
          <w:color w:val="000000" w:themeColor="text1"/>
          <w:lang w:val="ro-RO"/>
        </w:rPr>
      </w:pPr>
    </w:p>
    <w:p w:rsidR="00BF5394" w:rsidRPr="00E2554C" w:rsidRDefault="00BF5394" w:rsidP="005C6361">
      <w:pPr>
        <w:spacing w:after="0"/>
        <w:jc w:val="both"/>
        <w:rPr>
          <w:rFonts w:cstheme="minorHAnsi"/>
          <w:color w:val="000000" w:themeColor="text1"/>
          <w:lang w:val="ro-RO"/>
        </w:rPr>
      </w:pPr>
      <w:r w:rsidRPr="00E2554C">
        <w:rPr>
          <w:rFonts w:cstheme="minorHAnsi"/>
          <w:color w:val="000000" w:themeColor="text1"/>
          <w:lang w:val="ro-RO"/>
        </w:rPr>
        <w:t>Consultantul va asigura comunic</w:t>
      </w:r>
      <w:r>
        <w:rPr>
          <w:rFonts w:cstheme="minorHAnsi"/>
          <w:color w:val="000000" w:themeColor="text1"/>
          <w:lang w:val="ro-RO"/>
        </w:rPr>
        <w:t>area cu echipa de implementare și cu echipa de management în vederea gestionă</w:t>
      </w:r>
      <w:r w:rsidRPr="00E2554C">
        <w:rPr>
          <w:rFonts w:cstheme="minorHAnsi"/>
          <w:color w:val="000000" w:themeColor="text1"/>
          <w:lang w:val="ro-RO"/>
        </w:rPr>
        <w:t>rii corespunzatoare a</w:t>
      </w:r>
      <w:r>
        <w:rPr>
          <w:rFonts w:cstheme="minorHAnsi"/>
          <w:color w:val="000000" w:themeColor="text1"/>
          <w:lang w:val="ro-RO"/>
        </w:rPr>
        <w:t xml:space="preserve"> documentelor aferente activităț</w:t>
      </w:r>
      <w:r w:rsidRPr="00E2554C">
        <w:rPr>
          <w:rFonts w:cstheme="minorHAnsi"/>
          <w:color w:val="000000" w:themeColor="text1"/>
          <w:lang w:val="ro-RO"/>
        </w:rPr>
        <w:t>ilo</w:t>
      </w:r>
      <w:r>
        <w:rPr>
          <w:rFonts w:cstheme="minorHAnsi"/>
          <w:color w:val="000000" w:themeColor="text1"/>
          <w:lang w:val="ro-RO"/>
        </w:rPr>
        <w:t>r ș</w:t>
      </w:r>
      <w:r w:rsidRPr="00E2554C">
        <w:rPr>
          <w:rFonts w:cstheme="minorHAnsi"/>
          <w:color w:val="000000" w:themeColor="text1"/>
          <w:lang w:val="ro-RO"/>
        </w:rPr>
        <w:t>i va asigura suportu</w:t>
      </w:r>
      <w:r>
        <w:rPr>
          <w:rFonts w:cstheme="minorHAnsi"/>
          <w:color w:val="000000" w:themeColor="text1"/>
          <w:lang w:val="ro-RO"/>
        </w:rPr>
        <w:t>l logistic pentru planificarea și desfășurarea sesiunilor de îndrumare, consiliere și orientare profesională</w:t>
      </w:r>
      <w:r w:rsidRPr="00E2554C">
        <w:rPr>
          <w:rFonts w:cstheme="minorHAnsi"/>
          <w:color w:val="000000" w:themeColor="text1"/>
          <w:lang w:val="ro-RO"/>
        </w:rPr>
        <w:t>.</w:t>
      </w:r>
    </w:p>
    <w:p w:rsidR="00BF5394" w:rsidRPr="00E2554C" w:rsidRDefault="00BF5394" w:rsidP="00641B35">
      <w:pPr>
        <w:spacing w:after="0"/>
        <w:jc w:val="both"/>
        <w:rPr>
          <w:rFonts w:cstheme="minorHAnsi"/>
          <w:color w:val="000000" w:themeColor="text1"/>
          <w:lang w:val="ro-RO"/>
        </w:rPr>
      </w:pPr>
      <w:r>
        <w:rPr>
          <w:rFonts w:cstheme="minorHAnsi"/>
          <w:color w:val="000000" w:themeColor="text1"/>
          <w:lang w:val="ro-RO"/>
        </w:rPr>
        <w:t>În baza bunei cunoaș</w:t>
      </w:r>
      <w:r w:rsidRPr="00E2554C">
        <w:rPr>
          <w:rFonts w:cstheme="minorHAnsi"/>
          <w:color w:val="000000" w:themeColor="text1"/>
          <w:lang w:val="ro-RO"/>
        </w:rPr>
        <w:t>terii a</w:t>
      </w:r>
      <w:r>
        <w:rPr>
          <w:rFonts w:cstheme="minorHAnsi"/>
          <w:color w:val="000000" w:themeColor="text1"/>
          <w:lang w:val="ro-RO"/>
        </w:rPr>
        <w:t xml:space="preserve"> ansamblului de probleme potenți</w:t>
      </w:r>
      <w:r w:rsidRPr="00E2554C">
        <w:rPr>
          <w:rFonts w:cstheme="minorHAnsi"/>
          <w:color w:val="000000" w:themeColor="text1"/>
          <w:lang w:val="ro-RO"/>
        </w:rPr>
        <w:t xml:space="preserve">ale </w:t>
      </w:r>
      <w:r>
        <w:rPr>
          <w:rFonts w:cstheme="minorHAnsi"/>
          <w:color w:val="000000" w:themeColor="text1"/>
          <w:lang w:val="ro-RO"/>
        </w:rPr>
        <w:t>cu care se pot confrunta studenț</w:t>
      </w:r>
      <w:r w:rsidRPr="00E2554C">
        <w:rPr>
          <w:rFonts w:cstheme="minorHAnsi"/>
          <w:color w:val="000000" w:themeColor="text1"/>
          <w:lang w:val="ro-RO"/>
        </w:rPr>
        <w:t xml:space="preserve">ii din anul I de la Facultatea de </w:t>
      </w:r>
      <w:r w:rsidR="005C6361">
        <w:rPr>
          <w:rFonts w:cstheme="minorHAnsi"/>
          <w:color w:val="000000" w:themeColor="text1"/>
          <w:lang w:val="ro-RO"/>
        </w:rPr>
        <w:t>Relații Economice Internaționale</w:t>
      </w:r>
      <w:r>
        <w:rPr>
          <w:rFonts w:cstheme="minorHAnsi"/>
          <w:color w:val="000000" w:themeColor="text1"/>
          <w:lang w:val="ro-RO"/>
        </w:rPr>
        <w:t xml:space="preserve"> și a disponibilităț</w:t>
      </w:r>
      <w:r w:rsidRPr="00E2554C">
        <w:rPr>
          <w:rFonts w:cstheme="minorHAnsi"/>
          <w:color w:val="000000" w:themeColor="text1"/>
          <w:lang w:val="ro-RO"/>
        </w:rPr>
        <w:t>ilor din p</w:t>
      </w:r>
      <w:r>
        <w:rPr>
          <w:rFonts w:cstheme="minorHAnsi"/>
          <w:color w:val="000000" w:themeColor="text1"/>
          <w:lang w:val="ro-RO"/>
        </w:rPr>
        <w:t>unct de vedere temporal ș</w:t>
      </w:r>
      <w:r w:rsidRPr="00E2554C">
        <w:rPr>
          <w:rFonts w:cstheme="minorHAnsi"/>
          <w:color w:val="000000" w:themeColor="text1"/>
          <w:lang w:val="ro-RO"/>
        </w:rPr>
        <w:t>i de comunicare, consul</w:t>
      </w:r>
      <w:r>
        <w:rPr>
          <w:rFonts w:cstheme="minorHAnsi"/>
          <w:color w:val="000000" w:themeColor="text1"/>
          <w:lang w:val="ro-RO"/>
        </w:rPr>
        <w:t>tantul va putea furniza informaț</w:t>
      </w:r>
      <w:r w:rsidRPr="00E2554C">
        <w:rPr>
          <w:rFonts w:cstheme="minorHAnsi"/>
          <w:color w:val="000000" w:themeColor="text1"/>
          <w:lang w:val="ro-RO"/>
        </w:rPr>
        <w:t>ii pertinen</w:t>
      </w:r>
      <w:r>
        <w:rPr>
          <w:rFonts w:cstheme="minorHAnsi"/>
          <w:color w:val="000000" w:themeColor="text1"/>
          <w:lang w:val="ro-RO"/>
        </w:rPr>
        <w:t>te pentru echipa de management ș</w:t>
      </w:r>
      <w:r w:rsidRPr="00E2554C">
        <w:rPr>
          <w:rFonts w:cstheme="minorHAnsi"/>
          <w:color w:val="000000" w:themeColor="text1"/>
          <w:lang w:val="ro-RO"/>
        </w:rPr>
        <w:t>i de implementare pentru b</w:t>
      </w:r>
      <w:r>
        <w:rPr>
          <w:rFonts w:cstheme="minorHAnsi"/>
          <w:color w:val="000000" w:themeColor="text1"/>
          <w:lang w:val="ro-RO"/>
        </w:rPr>
        <w:t>una implementare a proiectului ș</w:t>
      </w:r>
      <w:r w:rsidRPr="00E2554C">
        <w:rPr>
          <w:rFonts w:cstheme="minorHAnsi"/>
          <w:color w:val="000000" w:themeColor="text1"/>
          <w:lang w:val="ro-RO"/>
        </w:rPr>
        <w:t xml:space="preserve">i atingerea obiectivelor stabilite </w:t>
      </w:r>
      <w:r>
        <w:rPr>
          <w:rFonts w:cstheme="minorHAnsi"/>
          <w:color w:val="000000" w:themeColor="text1"/>
          <w:lang w:val="ro-RO"/>
        </w:rPr>
        <w:t>din punct de vedere cantitativ ș</w:t>
      </w:r>
      <w:r w:rsidRPr="00E2554C">
        <w:rPr>
          <w:rFonts w:cstheme="minorHAnsi"/>
          <w:color w:val="000000" w:themeColor="text1"/>
          <w:lang w:val="ro-RO"/>
        </w:rPr>
        <w:t>i calitativ.</w:t>
      </w:r>
    </w:p>
    <w:p w:rsidR="00BF5394" w:rsidRPr="00E2554C" w:rsidRDefault="006B273E" w:rsidP="00641B35">
      <w:pPr>
        <w:spacing w:after="0"/>
        <w:jc w:val="both"/>
        <w:rPr>
          <w:rFonts w:cstheme="minorHAnsi"/>
          <w:color w:val="000000" w:themeColor="text1"/>
          <w:lang w:val="ro-RO"/>
        </w:rPr>
      </w:pPr>
      <w:r>
        <w:rPr>
          <w:rFonts w:cstheme="minorHAnsi"/>
          <w:color w:val="000000" w:themeColor="text1"/>
          <w:lang w:val="ro-RO"/>
        </w:rPr>
        <w:t>Toate activitățile desfă</w:t>
      </w:r>
      <w:r w:rsidR="00BF5394">
        <w:rPr>
          <w:rFonts w:cstheme="minorHAnsi"/>
          <w:color w:val="000000" w:themeColor="text1"/>
          <w:lang w:val="ro-RO"/>
        </w:rPr>
        <w:t>șurate în cadrul proiectului de că</w:t>
      </w:r>
      <w:r w:rsidR="00BF5394" w:rsidRPr="00E2554C">
        <w:rPr>
          <w:rFonts w:cstheme="minorHAnsi"/>
          <w:color w:val="000000" w:themeColor="text1"/>
          <w:lang w:val="ro-RO"/>
        </w:rPr>
        <w:t xml:space="preserve">tre consultant vor fi raportate corespunzator </w:t>
      </w:r>
      <w:r w:rsidR="00BF5394">
        <w:rPr>
          <w:rFonts w:cstheme="minorHAnsi"/>
          <w:color w:val="000000" w:themeColor="text1"/>
          <w:lang w:val="ro-RO"/>
        </w:rPr>
        <w:t>pe baza documentelor elaborate ș</w:t>
      </w:r>
      <w:r w:rsidR="00BF5394" w:rsidRPr="00E2554C">
        <w:rPr>
          <w:rFonts w:cstheme="minorHAnsi"/>
          <w:color w:val="000000" w:themeColor="text1"/>
          <w:lang w:val="ro-RO"/>
        </w:rPr>
        <w:t>i asumate, iar ulter</w:t>
      </w:r>
      <w:r>
        <w:rPr>
          <w:rFonts w:cstheme="minorHAnsi"/>
          <w:color w:val="000000" w:themeColor="text1"/>
          <w:lang w:val="ro-RO"/>
        </w:rPr>
        <w:t>ior acestea vor fi avizate de că</w:t>
      </w:r>
      <w:r w:rsidR="00BF5394" w:rsidRPr="00E2554C">
        <w:rPr>
          <w:rFonts w:cstheme="minorHAnsi"/>
          <w:color w:val="000000" w:themeColor="text1"/>
          <w:lang w:val="ro-RO"/>
        </w:rPr>
        <w:t xml:space="preserve">tre directorul de grant. </w:t>
      </w:r>
    </w:p>
    <w:p w:rsidR="00BF5394" w:rsidRPr="00A52C69" w:rsidRDefault="00BF5394" w:rsidP="00BF5394">
      <w:pPr>
        <w:spacing w:after="0" w:line="240" w:lineRule="auto"/>
        <w:jc w:val="both"/>
        <w:rPr>
          <w:rFonts w:cstheme="minorHAnsi"/>
          <w:lang w:val="ro-RO"/>
        </w:rPr>
      </w:pPr>
    </w:p>
    <w:p w:rsidR="00BF5394" w:rsidRPr="00A52C69" w:rsidRDefault="00BF5394" w:rsidP="00BF5394">
      <w:pPr>
        <w:spacing w:after="0" w:line="240" w:lineRule="auto"/>
        <w:jc w:val="both"/>
        <w:rPr>
          <w:rFonts w:cstheme="minorHAnsi"/>
          <w:b/>
          <w:lang w:val="ro-RO"/>
        </w:rPr>
      </w:pPr>
      <w:r w:rsidRPr="00A52C69">
        <w:rPr>
          <w:rFonts w:cstheme="minorHAnsi"/>
          <w:b/>
          <w:lang w:val="ro-RO"/>
        </w:rPr>
        <w:t>4. Livrabile</w:t>
      </w:r>
    </w:p>
    <w:p w:rsidR="00BF5394" w:rsidRPr="00A52C69" w:rsidRDefault="00BF5394" w:rsidP="00641B35">
      <w:pPr>
        <w:spacing w:after="0"/>
        <w:jc w:val="both"/>
        <w:rPr>
          <w:rFonts w:cstheme="minorHAnsi"/>
          <w:lang w:val="ro-RO"/>
        </w:rPr>
      </w:pPr>
      <w:r w:rsidRPr="00A52C69">
        <w:rPr>
          <w:rFonts w:cstheme="minorHAnsi"/>
          <w:lang w:val="ro-RO"/>
        </w:rPr>
        <w:t>Ca rezultat al serviciilor descrise mai sus, Consultantul va trebui să transmită următoarele livrabile</w:t>
      </w:r>
      <w:r>
        <w:rPr>
          <w:rFonts w:cstheme="minorHAnsi"/>
          <w:lang w:val="ro-RO"/>
        </w:rPr>
        <w:t xml:space="preserve"> sau echivalente</w:t>
      </w:r>
      <w:r w:rsidRPr="00A52C69">
        <w:rPr>
          <w:rFonts w:cstheme="minorHAnsi"/>
          <w:lang w:val="ro-RO"/>
        </w:rPr>
        <w:t>:</w:t>
      </w:r>
    </w:p>
    <w:p w:rsidR="005C6361" w:rsidRDefault="005C6361"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elaborarea unui instrument de analiză a profilului studentului din facultatea noastră;</w:t>
      </w:r>
    </w:p>
    <w:p w:rsidR="005C6361" w:rsidRDefault="00B24BB8"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aplicarea instrumentului de analiză la nivelul studenților din anul 1 din facultatea noastră;</w:t>
      </w:r>
    </w:p>
    <w:p w:rsidR="00B24BB8" w:rsidRDefault="00B24BB8"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colectarea și prelucrarea primară a datelor;</w:t>
      </w:r>
    </w:p>
    <w:p w:rsidR="00B24BB8" w:rsidRDefault="00B24BB8"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redactarea unui raport de sinteză cu principalele rezultate ale analizei efectuate asupra studenților din anul 1;</w:t>
      </w:r>
    </w:p>
    <w:p w:rsidR="00BF5394" w:rsidRDefault="00BF5394"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lastRenderedPageBreak/>
        <w:t>documente de raportare lunare î</w:t>
      </w:r>
      <w:r w:rsidRPr="00E2554C">
        <w:rPr>
          <w:rFonts w:cstheme="minorHAnsi"/>
          <w:color w:val="000000" w:themeColor="text1"/>
          <w:lang w:val="ro-RO"/>
        </w:rPr>
        <w:t>n co</w:t>
      </w:r>
      <w:r w:rsidR="006B273E">
        <w:rPr>
          <w:rFonts w:cstheme="minorHAnsi"/>
          <w:color w:val="000000" w:themeColor="text1"/>
          <w:lang w:val="ro-RO"/>
        </w:rPr>
        <w:t>nformitate cu prevederile ROSE ș</w:t>
      </w:r>
      <w:r w:rsidRPr="00E2554C">
        <w:rPr>
          <w:rFonts w:cstheme="minorHAnsi"/>
          <w:color w:val="000000" w:themeColor="text1"/>
          <w:lang w:val="ro-RO"/>
        </w:rPr>
        <w:t xml:space="preserve">i </w:t>
      </w:r>
      <w:r w:rsidR="006B273E">
        <w:rPr>
          <w:rFonts w:cstheme="minorHAnsi"/>
          <w:color w:val="000000" w:themeColor="text1"/>
          <w:lang w:val="ro-RO"/>
        </w:rPr>
        <w:t>cele interne ale ASE din Bucureș</w:t>
      </w:r>
      <w:r w:rsidRPr="00E2554C">
        <w:rPr>
          <w:rFonts w:cstheme="minorHAnsi"/>
          <w:color w:val="000000" w:themeColor="text1"/>
          <w:lang w:val="ro-RO"/>
        </w:rPr>
        <w:t>ti;</w:t>
      </w:r>
    </w:p>
    <w:p w:rsidR="00BF5394" w:rsidRPr="00E2554C" w:rsidRDefault="00BF5394" w:rsidP="00641B35">
      <w:pPr>
        <w:pStyle w:val="ListParagraph"/>
        <w:numPr>
          <w:ilvl w:val="0"/>
          <w:numId w:val="1"/>
        </w:numPr>
        <w:spacing w:after="0"/>
        <w:jc w:val="both"/>
        <w:rPr>
          <w:rFonts w:cstheme="minorHAnsi"/>
          <w:color w:val="000000" w:themeColor="text1"/>
          <w:lang w:val="ro-RO"/>
        </w:rPr>
      </w:pPr>
      <w:r w:rsidRPr="00E2554C">
        <w:rPr>
          <w:rFonts w:cstheme="minorHAnsi"/>
          <w:color w:val="000000" w:themeColor="text1"/>
          <w:lang w:val="ro-RO"/>
        </w:rPr>
        <w:t>propuneri de pro</w:t>
      </w:r>
      <w:r>
        <w:rPr>
          <w:rFonts w:cstheme="minorHAnsi"/>
          <w:color w:val="000000" w:themeColor="text1"/>
          <w:lang w:val="ro-RO"/>
        </w:rPr>
        <w:t>gram privind derularea activităților în</w:t>
      </w:r>
      <w:r w:rsidRPr="00E2554C">
        <w:rPr>
          <w:rFonts w:cstheme="minorHAnsi"/>
          <w:color w:val="000000" w:themeColor="text1"/>
          <w:lang w:val="ro-RO"/>
        </w:rPr>
        <w:t xml:space="preserve"> cadrul proiectului;</w:t>
      </w:r>
    </w:p>
    <w:p w:rsidR="00BF5394" w:rsidRPr="00E2554C" w:rsidRDefault="00BF5394"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liste de prezență</w:t>
      </w:r>
      <w:r w:rsidRPr="00E2554C">
        <w:rPr>
          <w:rFonts w:cstheme="minorHAnsi"/>
          <w:color w:val="000000" w:themeColor="text1"/>
          <w:lang w:val="ro-RO"/>
        </w:rPr>
        <w:t xml:space="preserve"> la atelierele de lucru</w:t>
      </w:r>
      <w:r>
        <w:rPr>
          <w:rFonts w:cstheme="minorHAnsi"/>
          <w:color w:val="000000" w:themeColor="text1"/>
          <w:lang w:val="ro-RO"/>
        </w:rPr>
        <w:t>/workshop-uri</w:t>
      </w:r>
      <w:r w:rsidRPr="00E2554C">
        <w:rPr>
          <w:rFonts w:cstheme="minorHAnsi"/>
          <w:color w:val="000000" w:themeColor="text1"/>
          <w:lang w:val="ro-RO"/>
        </w:rPr>
        <w:t>;</w:t>
      </w:r>
    </w:p>
    <w:p w:rsidR="00BF5394" w:rsidRDefault="00BF5394" w:rsidP="00641B35">
      <w:pPr>
        <w:pStyle w:val="ListParagraph"/>
        <w:numPr>
          <w:ilvl w:val="0"/>
          <w:numId w:val="1"/>
        </w:numPr>
        <w:spacing w:after="0"/>
        <w:jc w:val="both"/>
        <w:rPr>
          <w:rFonts w:cstheme="minorHAnsi"/>
          <w:color w:val="000000" w:themeColor="text1"/>
          <w:lang w:val="ro-RO"/>
        </w:rPr>
      </w:pPr>
      <w:r w:rsidRPr="00E2554C">
        <w:rPr>
          <w:rFonts w:cstheme="minorHAnsi"/>
          <w:color w:val="000000" w:themeColor="text1"/>
          <w:lang w:val="ro-RO"/>
        </w:rPr>
        <w:t>liste cu studen</w:t>
      </w:r>
      <w:r>
        <w:rPr>
          <w:rFonts w:cstheme="minorHAnsi"/>
          <w:color w:val="000000" w:themeColor="text1"/>
          <w:lang w:val="ro-RO"/>
        </w:rPr>
        <w:t>ții selectaț</w:t>
      </w:r>
      <w:r w:rsidRPr="00E2554C">
        <w:rPr>
          <w:rFonts w:cstheme="minorHAnsi"/>
          <w:color w:val="000000" w:themeColor="text1"/>
          <w:lang w:val="ro-RO"/>
        </w:rPr>
        <w:t>i pentru parti</w:t>
      </w:r>
      <w:r>
        <w:rPr>
          <w:rFonts w:cstheme="minorHAnsi"/>
          <w:color w:val="000000" w:themeColor="text1"/>
          <w:lang w:val="ro-RO"/>
        </w:rPr>
        <w:t>ciparea la vizitele organizate î</w:t>
      </w:r>
      <w:r w:rsidRPr="00E2554C">
        <w:rPr>
          <w:rFonts w:cstheme="minorHAnsi"/>
          <w:color w:val="000000" w:themeColor="text1"/>
          <w:lang w:val="ro-RO"/>
        </w:rPr>
        <w:t>n cadrul proiectului;</w:t>
      </w:r>
    </w:p>
    <w:p w:rsidR="00BF5394" w:rsidRPr="00E2554C" w:rsidRDefault="00BF5394" w:rsidP="00641B35">
      <w:pPr>
        <w:pStyle w:val="ListParagraph"/>
        <w:numPr>
          <w:ilvl w:val="0"/>
          <w:numId w:val="1"/>
        </w:numPr>
        <w:spacing w:after="0"/>
        <w:jc w:val="both"/>
        <w:rPr>
          <w:rFonts w:cstheme="minorHAnsi"/>
          <w:color w:val="000000" w:themeColor="text1"/>
          <w:lang w:val="ro-RO"/>
        </w:rPr>
      </w:pPr>
      <w:r>
        <w:rPr>
          <w:rFonts w:cstheme="minorHAnsi"/>
          <w:color w:val="000000" w:themeColor="text1"/>
          <w:lang w:val="ro-RO"/>
        </w:rPr>
        <w:t>orice al document ce apare ca fiind necesar în perioada de implementare a proiectului și solicitat de către directorul de grant, prevăzut în contractul de finanțare și/sau modificările ulterioare la acesta și/sau necesare pentru elaborarea livrabilelor prevăzute în proiect (ex.: analize, studii, ghiduri etc.)</w:t>
      </w:r>
    </w:p>
    <w:p w:rsidR="00BF5394" w:rsidRPr="00A52C69" w:rsidRDefault="00BF5394" w:rsidP="00BF5394">
      <w:pPr>
        <w:spacing w:after="0" w:line="240" w:lineRule="auto"/>
        <w:jc w:val="both"/>
        <w:rPr>
          <w:rFonts w:cstheme="minorHAnsi"/>
          <w:lang w:val="ro-RO"/>
        </w:rPr>
      </w:pPr>
    </w:p>
    <w:p w:rsidR="00BF5394" w:rsidRPr="00A52C69" w:rsidRDefault="00BF5394" w:rsidP="00BF5394">
      <w:pPr>
        <w:spacing w:after="0" w:line="240" w:lineRule="auto"/>
        <w:jc w:val="both"/>
        <w:rPr>
          <w:rFonts w:cstheme="minorHAnsi"/>
          <w:b/>
          <w:lang w:val="ro-RO"/>
        </w:rPr>
      </w:pPr>
      <w:r w:rsidRPr="00A52C69">
        <w:rPr>
          <w:rFonts w:cstheme="minorHAnsi"/>
          <w:b/>
          <w:lang w:val="ro-RO"/>
        </w:rPr>
        <w:t>5. Cerințe privind calificarea Consultanților</w:t>
      </w:r>
    </w:p>
    <w:p w:rsidR="00BF5394" w:rsidRPr="00462C78" w:rsidRDefault="00BF5394" w:rsidP="00641B35">
      <w:pPr>
        <w:spacing w:after="0"/>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w:t>
      </w:r>
      <w:r w:rsidRPr="00462C78">
        <w:rPr>
          <w:rFonts w:cstheme="minorHAnsi"/>
          <w:lang w:val="ro-RO"/>
        </w:rPr>
        <w:t>cadrul Schemei de Granturi pentru Universitati, conform procedurilor descrise în Manualul de Granturi şi termenelor din Acordul de Grant semnat cu MEN-UMPFE.</w:t>
      </w:r>
    </w:p>
    <w:p w:rsidR="00BF5394" w:rsidRPr="00A52C69" w:rsidRDefault="00BF5394" w:rsidP="00BF5394">
      <w:pPr>
        <w:spacing w:after="0" w:line="240" w:lineRule="auto"/>
        <w:jc w:val="both"/>
        <w:rPr>
          <w:rFonts w:cstheme="minorHAnsi"/>
          <w:lang w:val="ro-RO"/>
        </w:rPr>
      </w:pPr>
    </w:p>
    <w:p w:rsidR="00BF5394" w:rsidRDefault="00BF5394" w:rsidP="00BF5394">
      <w:pPr>
        <w:spacing w:after="0" w:line="240" w:lineRule="auto"/>
        <w:jc w:val="both"/>
        <w:rPr>
          <w:rFonts w:cs="Calibri-Bold"/>
          <w:b/>
          <w:bCs/>
          <w:color w:val="000000" w:themeColor="text1"/>
          <w:szCs w:val="24"/>
          <w:lang w:val="ro-RO"/>
        </w:rPr>
      </w:pPr>
      <w:r w:rsidRPr="00E2554C">
        <w:rPr>
          <w:rFonts w:cstheme="minorHAnsi"/>
          <w:b/>
          <w:i/>
          <w:color w:val="000000" w:themeColor="text1"/>
          <w:szCs w:val="24"/>
          <w:lang w:val="ro-RO"/>
        </w:rPr>
        <w:t>Competențele minime</w:t>
      </w:r>
      <w:r w:rsidRPr="00E2554C">
        <w:rPr>
          <w:rFonts w:cstheme="minorHAnsi"/>
          <w:color w:val="000000" w:themeColor="text1"/>
          <w:szCs w:val="24"/>
          <w:lang w:val="ro-RO"/>
        </w:rPr>
        <w:t xml:space="preserve"> cerute pe care trebuie să le dovedească Consultanții sunt următoarele</w:t>
      </w:r>
      <w:r w:rsidRPr="006B273E">
        <w:rPr>
          <w:rFonts w:cs="Calibri-Bold"/>
          <w:b/>
          <w:bCs/>
          <w:color w:val="000000" w:themeColor="text1"/>
          <w:szCs w:val="24"/>
          <w:lang w:val="ro-RO"/>
        </w:rPr>
        <w:t xml:space="preserve"> </w:t>
      </w:r>
      <w:r w:rsidRPr="006B273E">
        <w:rPr>
          <w:rFonts w:cs="Calibri-Bold"/>
          <w:bCs/>
          <w:color w:val="000000" w:themeColor="text1"/>
          <w:szCs w:val="24"/>
          <w:lang w:val="ro-RO"/>
        </w:rPr>
        <w:t>(fara a se limita la)</w:t>
      </w:r>
      <w:r w:rsidRPr="006B273E">
        <w:rPr>
          <w:rFonts w:cs="Calibri-Bold"/>
          <w:b/>
          <w:bCs/>
          <w:color w:val="000000" w:themeColor="text1"/>
          <w:szCs w:val="24"/>
          <w:lang w:val="ro-RO"/>
        </w:rPr>
        <w:t>:</w:t>
      </w:r>
    </w:p>
    <w:p w:rsidR="00B24BB8" w:rsidRPr="00E2554C" w:rsidRDefault="00B24BB8" w:rsidP="00BF5394">
      <w:pPr>
        <w:spacing w:after="0" w:line="240" w:lineRule="auto"/>
        <w:jc w:val="both"/>
        <w:rPr>
          <w:rFonts w:cstheme="minorHAnsi"/>
          <w:color w:val="000000" w:themeColor="text1"/>
          <w:szCs w:val="24"/>
          <w:lang w:val="ro-RO"/>
        </w:rPr>
      </w:pPr>
    </w:p>
    <w:p w:rsidR="00BF5394" w:rsidRPr="0035237D" w:rsidRDefault="00BF5394" w:rsidP="00BF5394">
      <w:pPr>
        <w:spacing w:after="0"/>
        <w:jc w:val="both"/>
        <w:rPr>
          <w:rFonts w:cstheme="minorHAnsi"/>
          <w:b/>
          <w:lang w:val="ro-RO"/>
        </w:rPr>
      </w:pPr>
      <w:r w:rsidRPr="0035237D">
        <w:rPr>
          <w:rFonts w:cstheme="minorHAnsi"/>
          <w:b/>
          <w:lang w:val="ro-RO"/>
        </w:rPr>
        <w:t xml:space="preserve">1. </w:t>
      </w:r>
      <w:r w:rsidR="00B24BB8">
        <w:rPr>
          <w:rFonts w:cstheme="minorHAnsi"/>
          <w:b/>
          <w:lang w:val="ro-RO"/>
        </w:rPr>
        <w:t xml:space="preserve"> D</w:t>
      </w:r>
      <w:r w:rsidR="00641B35">
        <w:rPr>
          <w:rFonts w:cstheme="minorHAnsi"/>
          <w:b/>
          <w:lang w:val="ro-RO"/>
        </w:rPr>
        <w:t>octoranzi</w:t>
      </w:r>
    </w:p>
    <w:p w:rsidR="005C4AB2" w:rsidRPr="00E2554C" w:rsidRDefault="005C4AB2" w:rsidP="00B24BB8">
      <w:pPr>
        <w:spacing w:after="0"/>
        <w:ind w:left="851"/>
        <w:jc w:val="both"/>
        <w:rPr>
          <w:rFonts w:cstheme="minorHAnsi"/>
          <w:color w:val="000000" w:themeColor="text1"/>
          <w:szCs w:val="24"/>
          <w:lang w:val="ro-RO"/>
        </w:rPr>
      </w:pPr>
      <w:r w:rsidRPr="00AF7FD4">
        <w:rPr>
          <w:rFonts w:cs="Calibri"/>
          <w:color w:val="000000" w:themeColor="text1"/>
          <w:szCs w:val="24"/>
          <w:lang w:val="fr-FR"/>
        </w:rPr>
        <w:t xml:space="preserve">- </w:t>
      </w:r>
      <w:proofErr w:type="spellStart"/>
      <w:r w:rsidR="00B24BB8" w:rsidRPr="00B24BB8">
        <w:rPr>
          <w:rFonts w:cs="Calibri"/>
          <w:b/>
          <w:color w:val="000000" w:themeColor="text1"/>
          <w:szCs w:val="24"/>
          <w:lang w:val="fr-FR"/>
        </w:rPr>
        <w:t>trei</w:t>
      </w:r>
      <w:proofErr w:type="spellEnd"/>
      <w:r w:rsidR="00B24BB8" w:rsidRPr="00B24BB8">
        <w:rPr>
          <w:rFonts w:cs="Calibri"/>
          <w:b/>
          <w:color w:val="000000" w:themeColor="text1"/>
          <w:szCs w:val="24"/>
          <w:lang w:val="fr-FR"/>
        </w:rPr>
        <w:t xml:space="preserve"> </w:t>
      </w:r>
      <w:proofErr w:type="spellStart"/>
      <w:r w:rsidR="00B24BB8" w:rsidRPr="00B24BB8">
        <w:rPr>
          <w:rFonts w:cs="Calibri"/>
          <w:b/>
          <w:color w:val="000000" w:themeColor="text1"/>
          <w:szCs w:val="24"/>
          <w:lang w:val="fr-FR"/>
        </w:rPr>
        <w:t>studenți</w:t>
      </w:r>
      <w:proofErr w:type="spellEnd"/>
      <w:r w:rsidRPr="00B24BB8">
        <w:rPr>
          <w:rFonts w:cs="Calibri"/>
          <w:b/>
          <w:color w:val="000000" w:themeColor="text1"/>
          <w:szCs w:val="24"/>
          <w:lang w:val="fr-FR"/>
        </w:rPr>
        <w:t xml:space="preserve"> </w:t>
      </w:r>
      <w:r w:rsidR="00B24BB8" w:rsidRPr="00B24BB8">
        <w:rPr>
          <w:rFonts w:cstheme="minorHAnsi"/>
          <w:b/>
          <w:color w:val="000000" w:themeColor="text1"/>
          <w:szCs w:val="24"/>
          <w:lang w:val="ro-RO"/>
        </w:rPr>
        <w:t>doctoranzi</w:t>
      </w:r>
      <w:r>
        <w:rPr>
          <w:rFonts w:cstheme="minorHAnsi"/>
          <w:color w:val="000000" w:themeColor="text1"/>
          <w:szCs w:val="24"/>
          <w:lang w:val="ro-RO"/>
        </w:rPr>
        <w:t xml:space="preserve"> î</w:t>
      </w:r>
      <w:r w:rsidRPr="00E2554C">
        <w:rPr>
          <w:rFonts w:cstheme="minorHAnsi"/>
          <w:color w:val="000000" w:themeColor="text1"/>
          <w:szCs w:val="24"/>
          <w:lang w:val="ro-RO"/>
        </w:rPr>
        <w:t>n programul de cercetare doctorala</w:t>
      </w:r>
      <w:r>
        <w:rPr>
          <w:rFonts w:cstheme="minorHAnsi"/>
          <w:color w:val="000000" w:themeColor="text1"/>
          <w:szCs w:val="24"/>
          <w:lang w:val="ro-RO"/>
        </w:rPr>
        <w:t xml:space="preserve"> </w:t>
      </w:r>
      <w:r w:rsidR="00B24BB8">
        <w:rPr>
          <w:rFonts w:cstheme="minorHAnsi"/>
          <w:color w:val="000000" w:themeColor="text1"/>
          <w:szCs w:val="24"/>
          <w:lang w:val="ro-RO"/>
        </w:rPr>
        <w:t>Economie și Afaceri Internaționale</w:t>
      </w:r>
      <w:r>
        <w:rPr>
          <w:rFonts w:cstheme="minorHAnsi"/>
          <w:color w:val="000000" w:themeColor="text1"/>
          <w:szCs w:val="24"/>
          <w:lang w:val="ro-RO"/>
        </w:rPr>
        <w:t>, în cadrul ASE din București, în anul I sau î</w:t>
      </w:r>
      <w:r w:rsidRPr="00E2554C">
        <w:rPr>
          <w:rFonts w:cstheme="minorHAnsi"/>
          <w:color w:val="000000" w:themeColor="text1"/>
          <w:szCs w:val="24"/>
          <w:lang w:val="ro-RO"/>
        </w:rPr>
        <w:t xml:space="preserve">n anul II de studii </w:t>
      </w:r>
      <w:proofErr w:type="gramStart"/>
      <w:r w:rsidRPr="00E2554C">
        <w:rPr>
          <w:rFonts w:cstheme="minorHAnsi"/>
          <w:color w:val="000000" w:themeColor="text1"/>
          <w:szCs w:val="24"/>
          <w:lang w:val="ro-RO"/>
        </w:rPr>
        <w:t>doctorale;</w:t>
      </w:r>
      <w:proofErr w:type="gramEnd"/>
    </w:p>
    <w:p w:rsidR="005C4AB2" w:rsidRPr="00401510" w:rsidRDefault="005C4AB2" w:rsidP="00B24BB8">
      <w:pPr>
        <w:autoSpaceDE w:val="0"/>
        <w:autoSpaceDN w:val="0"/>
        <w:adjustRightInd w:val="0"/>
        <w:spacing w:after="0"/>
        <w:ind w:left="851"/>
        <w:jc w:val="both"/>
        <w:rPr>
          <w:rFonts w:cs="Calibri"/>
          <w:color w:val="000000" w:themeColor="text1"/>
          <w:szCs w:val="24"/>
          <w:lang w:val="fr-FR"/>
        </w:rPr>
      </w:pPr>
      <w:r w:rsidRPr="00401510">
        <w:rPr>
          <w:rFonts w:cs="Calibri"/>
          <w:color w:val="000000" w:themeColor="text1"/>
          <w:szCs w:val="24"/>
          <w:lang w:val="fr-FR"/>
        </w:rPr>
        <w:t xml:space="preserve">- o </w:t>
      </w:r>
      <w:proofErr w:type="spellStart"/>
      <w:r w:rsidRPr="00401510">
        <w:rPr>
          <w:rFonts w:cs="Calibri"/>
          <w:color w:val="000000" w:themeColor="text1"/>
          <w:szCs w:val="24"/>
          <w:lang w:val="fr-FR"/>
        </w:rPr>
        <w:t>bună</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cunoaștere</w:t>
      </w:r>
      <w:proofErr w:type="spellEnd"/>
      <w:r w:rsidRPr="00401510">
        <w:rPr>
          <w:rFonts w:cs="Calibri"/>
          <w:color w:val="000000" w:themeColor="text1"/>
          <w:szCs w:val="24"/>
          <w:lang w:val="fr-FR"/>
        </w:rPr>
        <w:t xml:space="preserve"> a </w:t>
      </w:r>
      <w:proofErr w:type="spellStart"/>
      <w:r w:rsidRPr="00401510">
        <w:rPr>
          <w:rFonts w:cs="Calibri"/>
          <w:color w:val="000000" w:themeColor="text1"/>
          <w:szCs w:val="24"/>
          <w:lang w:val="fr-FR"/>
        </w:rPr>
        <w:t>programului</w:t>
      </w:r>
      <w:proofErr w:type="spellEnd"/>
      <w:r w:rsidRPr="00401510">
        <w:rPr>
          <w:rFonts w:cs="Calibri"/>
          <w:color w:val="000000" w:themeColor="text1"/>
          <w:szCs w:val="24"/>
          <w:lang w:val="fr-FR"/>
        </w:rPr>
        <w:t xml:space="preserve"> de </w:t>
      </w:r>
      <w:proofErr w:type="spellStart"/>
      <w:r w:rsidRPr="00401510">
        <w:rPr>
          <w:rFonts w:cs="Calibri"/>
          <w:color w:val="000000" w:themeColor="text1"/>
          <w:szCs w:val="24"/>
          <w:lang w:val="fr-FR"/>
        </w:rPr>
        <w:t>studii</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universitare</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furnizat</w:t>
      </w:r>
      <w:proofErr w:type="spellEnd"/>
      <w:r w:rsidRPr="00401510">
        <w:rPr>
          <w:rFonts w:cs="Calibri"/>
          <w:color w:val="000000" w:themeColor="text1"/>
          <w:szCs w:val="24"/>
          <w:lang w:val="fr-FR"/>
        </w:rPr>
        <w:t xml:space="preserve"> de </w:t>
      </w:r>
      <w:proofErr w:type="spellStart"/>
      <w:r w:rsidRPr="00401510">
        <w:rPr>
          <w:rFonts w:cs="Calibri"/>
          <w:color w:val="000000" w:themeColor="text1"/>
          <w:szCs w:val="24"/>
          <w:lang w:val="fr-FR"/>
        </w:rPr>
        <w:t>Facultatea</w:t>
      </w:r>
      <w:proofErr w:type="spellEnd"/>
      <w:r w:rsidRPr="00401510">
        <w:rPr>
          <w:rFonts w:cs="Calibri"/>
          <w:color w:val="000000" w:themeColor="text1"/>
          <w:szCs w:val="24"/>
          <w:lang w:val="fr-FR"/>
        </w:rPr>
        <w:t xml:space="preserve"> de </w:t>
      </w:r>
      <w:r w:rsidR="00B24BB8">
        <w:rPr>
          <w:rFonts w:cstheme="minorHAnsi"/>
          <w:color w:val="000000" w:themeColor="text1"/>
          <w:szCs w:val="24"/>
          <w:lang w:val="ro-RO"/>
        </w:rPr>
        <w:t>Relații Economice Internaționale</w:t>
      </w:r>
      <w:r w:rsidRPr="00401510">
        <w:rPr>
          <w:rFonts w:cs="Calibri"/>
          <w:color w:val="000000" w:themeColor="text1"/>
          <w:szCs w:val="24"/>
          <w:lang w:val="fr-FR"/>
        </w:rPr>
        <w:t xml:space="preserve"> </w:t>
      </w:r>
      <w:proofErr w:type="spellStart"/>
      <w:r w:rsidRPr="00401510">
        <w:rPr>
          <w:rFonts w:cs="Calibri"/>
          <w:color w:val="000000" w:themeColor="text1"/>
          <w:szCs w:val="24"/>
          <w:lang w:val="fr-FR"/>
        </w:rPr>
        <w:t>din</w:t>
      </w:r>
      <w:proofErr w:type="spellEnd"/>
      <w:r w:rsidRPr="00401510">
        <w:rPr>
          <w:rFonts w:cs="Calibri"/>
          <w:color w:val="000000" w:themeColor="text1"/>
          <w:szCs w:val="24"/>
          <w:lang w:val="fr-FR"/>
        </w:rPr>
        <w:t xml:space="preserve"> ASE </w:t>
      </w:r>
      <w:proofErr w:type="spellStart"/>
      <w:r w:rsidRPr="00401510">
        <w:rPr>
          <w:rFonts w:cs="Calibri"/>
          <w:color w:val="000000" w:themeColor="text1"/>
          <w:szCs w:val="24"/>
          <w:lang w:val="fr-FR"/>
        </w:rPr>
        <w:t>București</w:t>
      </w:r>
      <w:proofErr w:type="spellEnd"/>
      <w:r w:rsidRPr="00401510">
        <w:rPr>
          <w:rFonts w:cs="Calibri"/>
          <w:color w:val="000000" w:themeColor="text1"/>
          <w:szCs w:val="24"/>
          <w:lang w:val="fr-FR"/>
        </w:rPr>
        <w:t xml:space="preserve">, a </w:t>
      </w:r>
      <w:proofErr w:type="spellStart"/>
      <w:r w:rsidRPr="00401510">
        <w:rPr>
          <w:rFonts w:cs="Calibri"/>
          <w:color w:val="000000" w:themeColor="text1"/>
          <w:szCs w:val="24"/>
          <w:lang w:val="fr-FR"/>
        </w:rPr>
        <w:t>planurilor</w:t>
      </w:r>
      <w:proofErr w:type="spellEnd"/>
      <w:r w:rsidRPr="00401510">
        <w:rPr>
          <w:rFonts w:cs="Calibri"/>
          <w:color w:val="000000" w:themeColor="text1"/>
          <w:szCs w:val="24"/>
          <w:lang w:val="fr-FR"/>
        </w:rPr>
        <w:t xml:space="preserve"> de </w:t>
      </w:r>
      <w:proofErr w:type="spellStart"/>
      <w:r w:rsidRPr="00401510">
        <w:rPr>
          <w:rFonts w:cs="Calibri"/>
          <w:color w:val="000000" w:themeColor="text1"/>
          <w:szCs w:val="24"/>
          <w:lang w:val="fr-FR"/>
        </w:rPr>
        <w:t>învățamânt</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și</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modului</w:t>
      </w:r>
      <w:proofErr w:type="spellEnd"/>
      <w:r w:rsidRPr="00401510">
        <w:rPr>
          <w:rFonts w:cs="Calibri"/>
          <w:color w:val="000000" w:themeColor="text1"/>
          <w:szCs w:val="24"/>
          <w:lang w:val="fr-FR"/>
        </w:rPr>
        <w:t xml:space="preserve"> de </w:t>
      </w:r>
      <w:proofErr w:type="spellStart"/>
      <w:r w:rsidRPr="00401510">
        <w:rPr>
          <w:rFonts w:cs="Calibri"/>
          <w:color w:val="000000" w:themeColor="text1"/>
          <w:szCs w:val="24"/>
          <w:lang w:val="fr-FR"/>
        </w:rPr>
        <w:t>organizare</w:t>
      </w:r>
      <w:proofErr w:type="spellEnd"/>
      <w:r w:rsidRPr="00401510">
        <w:rPr>
          <w:rFonts w:cs="Calibri"/>
          <w:color w:val="000000" w:themeColor="text1"/>
          <w:szCs w:val="24"/>
          <w:lang w:val="fr-FR"/>
        </w:rPr>
        <w:t xml:space="preserve"> a </w:t>
      </w:r>
      <w:proofErr w:type="spellStart"/>
      <w:r w:rsidRPr="00401510">
        <w:rPr>
          <w:rFonts w:cs="Calibri"/>
          <w:color w:val="000000" w:themeColor="text1"/>
          <w:szCs w:val="24"/>
          <w:lang w:val="fr-FR"/>
        </w:rPr>
        <w:t>programului</w:t>
      </w:r>
      <w:proofErr w:type="spellEnd"/>
      <w:r w:rsidRPr="00401510">
        <w:rPr>
          <w:rFonts w:cs="Calibri"/>
          <w:color w:val="000000" w:themeColor="text1"/>
          <w:szCs w:val="24"/>
          <w:lang w:val="fr-FR"/>
        </w:rPr>
        <w:t xml:space="preserve"> de </w:t>
      </w:r>
      <w:proofErr w:type="spellStart"/>
      <w:proofErr w:type="gramStart"/>
      <w:r w:rsidRPr="00401510">
        <w:rPr>
          <w:rFonts w:cs="Calibri"/>
          <w:color w:val="000000" w:themeColor="text1"/>
          <w:szCs w:val="24"/>
          <w:lang w:val="fr-FR"/>
        </w:rPr>
        <w:t>studii</w:t>
      </w:r>
      <w:proofErr w:type="spellEnd"/>
      <w:r w:rsidRPr="00401510">
        <w:rPr>
          <w:rFonts w:cs="Calibri"/>
          <w:color w:val="000000" w:themeColor="text1"/>
          <w:szCs w:val="24"/>
          <w:lang w:val="fr-FR"/>
        </w:rPr>
        <w:t>;</w:t>
      </w:r>
      <w:proofErr w:type="gramEnd"/>
    </w:p>
    <w:p w:rsidR="005C4AB2" w:rsidRPr="00401510" w:rsidRDefault="005C4AB2" w:rsidP="00B24BB8">
      <w:pPr>
        <w:autoSpaceDE w:val="0"/>
        <w:autoSpaceDN w:val="0"/>
        <w:adjustRightInd w:val="0"/>
        <w:spacing w:after="0"/>
        <w:ind w:left="851"/>
        <w:jc w:val="both"/>
        <w:rPr>
          <w:rFonts w:cs="Calibri"/>
          <w:color w:val="000000" w:themeColor="text1"/>
          <w:szCs w:val="24"/>
          <w:lang w:val="fr-FR"/>
        </w:rPr>
      </w:pPr>
      <w:r w:rsidRPr="00401510">
        <w:rPr>
          <w:rFonts w:cs="Calibri"/>
          <w:color w:val="000000" w:themeColor="text1"/>
          <w:szCs w:val="24"/>
          <w:lang w:val="fr-FR"/>
        </w:rPr>
        <w:t xml:space="preserve">- o </w:t>
      </w:r>
      <w:proofErr w:type="spellStart"/>
      <w:r w:rsidRPr="00401510">
        <w:rPr>
          <w:rFonts w:cs="Calibri"/>
          <w:color w:val="000000" w:themeColor="text1"/>
          <w:szCs w:val="24"/>
          <w:lang w:val="fr-FR"/>
        </w:rPr>
        <w:t>bună</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cunoaștere</w:t>
      </w:r>
      <w:proofErr w:type="spellEnd"/>
      <w:r w:rsidRPr="00401510">
        <w:rPr>
          <w:rFonts w:cs="Calibri"/>
          <w:color w:val="000000" w:themeColor="text1"/>
          <w:szCs w:val="24"/>
          <w:lang w:val="fr-FR"/>
        </w:rPr>
        <w:t xml:space="preserve"> a </w:t>
      </w:r>
      <w:proofErr w:type="spellStart"/>
      <w:r w:rsidRPr="00401510">
        <w:rPr>
          <w:rFonts w:cs="Calibri"/>
          <w:color w:val="000000" w:themeColor="text1"/>
          <w:szCs w:val="24"/>
          <w:lang w:val="fr-FR"/>
        </w:rPr>
        <w:t>structurii</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departamentelor</w:t>
      </w:r>
      <w:proofErr w:type="spellEnd"/>
      <w:r w:rsidRPr="00401510">
        <w:rPr>
          <w:rFonts w:cs="Calibri"/>
          <w:color w:val="000000" w:themeColor="text1"/>
          <w:szCs w:val="24"/>
          <w:lang w:val="fr-FR"/>
        </w:rPr>
        <w:t xml:space="preserve"> administrative ale ASE </w:t>
      </w:r>
      <w:proofErr w:type="spellStart"/>
      <w:r w:rsidRPr="00401510">
        <w:rPr>
          <w:rFonts w:cs="Calibri"/>
          <w:color w:val="000000" w:themeColor="text1"/>
          <w:szCs w:val="24"/>
          <w:lang w:val="fr-FR"/>
        </w:rPr>
        <w:t>din</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București</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secretariat</w:t>
      </w:r>
      <w:proofErr w:type="spellEnd"/>
      <w:r w:rsidRPr="00401510">
        <w:rPr>
          <w:rFonts w:cs="Calibri"/>
          <w:color w:val="000000" w:themeColor="text1"/>
          <w:szCs w:val="24"/>
          <w:lang w:val="fr-FR"/>
        </w:rPr>
        <w:t xml:space="preserve">, social, </w:t>
      </w:r>
      <w:proofErr w:type="spellStart"/>
      <w:r w:rsidRPr="00401510">
        <w:rPr>
          <w:rFonts w:cs="Calibri"/>
          <w:color w:val="000000" w:themeColor="text1"/>
          <w:szCs w:val="24"/>
          <w:lang w:val="fr-FR"/>
        </w:rPr>
        <w:t>economic</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juridic</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precum</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și</w:t>
      </w:r>
      <w:proofErr w:type="spellEnd"/>
      <w:r w:rsidRPr="00401510">
        <w:rPr>
          <w:rFonts w:cs="Calibri"/>
          <w:color w:val="000000" w:themeColor="text1"/>
          <w:szCs w:val="24"/>
          <w:lang w:val="fr-FR"/>
        </w:rPr>
        <w:t xml:space="preserve"> a </w:t>
      </w:r>
      <w:proofErr w:type="spellStart"/>
      <w:r w:rsidRPr="00401510">
        <w:rPr>
          <w:rFonts w:cs="Calibri"/>
          <w:color w:val="000000" w:themeColor="text1"/>
          <w:szCs w:val="24"/>
          <w:lang w:val="fr-FR"/>
        </w:rPr>
        <w:t>relațiilor</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acestora</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cu</w:t>
      </w:r>
      <w:proofErr w:type="spellEnd"/>
      <w:r w:rsidRPr="00401510">
        <w:rPr>
          <w:rFonts w:cs="Calibri"/>
          <w:color w:val="000000" w:themeColor="text1"/>
          <w:szCs w:val="24"/>
          <w:lang w:val="fr-FR"/>
        </w:rPr>
        <w:t xml:space="preserve"> </w:t>
      </w:r>
      <w:proofErr w:type="spellStart"/>
      <w:r w:rsidRPr="00401510">
        <w:rPr>
          <w:rFonts w:cs="Calibri"/>
          <w:color w:val="000000" w:themeColor="text1"/>
          <w:szCs w:val="24"/>
          <w:lang w:val="fr-FR"/>
        </w:rPr>
        <w:t>studenții</w:t>
      </w:r>
      <w:proofErr w:type="spellEnd"/>
      <w:r w:rsidRPr="00401510">
        <w:rPr>
          <w:rFonts w:cs="Calibri"/>
          <w:color w:val="000000" w:themeColor="text1"/>
          <w:szCs w:val="24"/>
          <w:lang w:val="fr-FR"/>
        </w:rPr>
        <w:t xml:space="preserve"> de la </w:t>
      </w:r>
      <w:proofErr w:type="spellStart"/>
      <w:r w:rsidRPr="00401510">
        <w:rPr>
          <w:rFonts w:cs="Calibri"/>
          <w:color w:val="000000" w:themeColor="text1"/>
          <w:szCs w:val="24"/>
          <w:lang w:val="fr-FR"/>
        </w:rPr>
        <w:t>Facultatea</w:t>
      </w:r>
      <w:proofErr w:type="spellEnd"/>
      <w:r w:rsidRPr="00401510">
        <w:rPr>
          <w:rFonts w:cs="Calibri"/>
          <w:color w:val="000000" w:themeColor="text1"/>
          <w:szCs w:val="24"/>
          <w:lang w:val="fr-FR"/>
        </w:rPr>
        <w:t xml:space="preserve"> de </w:t>
      </w:r>
      <w:r w:rsidR="00B24BB8">
        <w:rPr>
          <w:rFonts w:cstheme="minorHAnsi"/>
          <w:color w:val="000000" w:themeColor="text1"/>
          <w:szCs w:val="24"/>
          <w:lang w:val="ro-RO"/>
        </w:rPr>
        <w:t>Relații Economice Internaționale</w:t>
      </w:r>
      <w:r>
        <w:rPr>
          <w:rFonts w:cstheme="minorHAnsi"/>
          <w:color w:val="000000" w:themeColor="text1"/>
          <w:szCs w:val="24"/>
          <w:lang w:val="ro-RO"/>
        </w:rPr>
        <w:t xml:space="preserve"> din ASE </w:t>
      </w:r>
      <w:proofErr w:type="gramStart"/>
      <w:r>
        <w:rPr>
          <w:rFonts w:cstheme="minorHAnsi"/>
          <w:color w:val="000000" w:themeColor="text1"/>
          <w:szCs w:val="24"/>
          <w:lang w:val="ro-RO"/>
        </w:rPr>
        <w:t>București</w:t>
      </w:r>
      <w:r w:rsidRPr="00401510">
        <w:rPr>
          <w:rFonts w:cs="Calibri"/>
          <w:color w:val="000000" w:themeColor="text1"/>
          <w:szCs w:val="24"/>
          <w:lang w:val="fr-FR"/>
        </w:rPr>
        <w:t>;</w:t>
      </w:r>
      <w:proofErr w:type="gramEnd"/>
    </w:p>
    <w:p w:rsidR="005C4AB2" w:rsidRDefault="005C4AB2" w:rsidP="00B24BB8">
      <w:pPr>
        <w:autoSpaceDE w:val="0"/>
        <w:autoSpaceDN w:val="0"/>
        <w:adjustRightInd w:val="0"/>
        <w:spacing w:after="0"/>
        <w:ind w:left="851"/>
        <w:jc w:val="both"/>
        <w:rPr>
          <w:rFonts w:cs="Calibri"/>
          <w:color w:val="000000" w:themeColor="text1"/>
          <w:szCs w:val="24"/>
        </w:rPr>
      </w:pPr>
      <w:r w:rsidRPr="00E2554C">
        <w:rPr>
          <w:rFonts w:eastAsia="SymbolMT" w:cs="SymbolMT"/>
          <w:color w:val="000000" w:themeColor="text1"/>
          <w:szCs w:val="24"/>
        </w:rPr>
        <w:t xml:space="preserve">- </w:t>
      </w:r>
      <w:proofErr w:type="spellStart"/>
      <w:r w:rsidRPr="00E2554C">
        <w:rPr>
          <w:rFonts w:cs="Calibri"/>
          <w:color w:val="000000" w:themeColor="text1"/>
          <w:szCs w:val="24"/>
        </w:rPr>
        <w:t>experiență</w:t>
      </w:r>
      <w:proofErr w:type="spellEnd"/>
      <w:r w:rsidRPr="00E2554C">
        <w:rPr>
          <w:rFonts w:cs="Calibri"/>
          <w:color w:val="000000" w:themeColor="text1"/>
          <w:szCs w:val="24"/>
        </w:rPr>
        <w:t xml:space="preserve"> </w:t>
      </w:r>
      <w:proofErr w:type="spellStart"/>
      <w:r w:rsidRPr="00E2554C">
        <w:rPr>
          <w:rFonts w:cs="Calibri"/>
          <w:color w:val="000000" w:themeColor="text1"/>
          <w:szCs w:val="24"/>
        </w:rPr>
        <w:t>în</w:t>
      </w:r>
      <w:proofErr w:type="spellEnd"/>
      <w:r w:rsidRPr="00E2554C">
        <w:rPr>
          <w:rFonts w:cs="Calibri"/>
          <w:color w:val="000000" w:themeColor="text1"/>
          <w:szCs w:val="24"/>
        </w:rPr>
        <w:t xml:space="preserve"> </w:t>
      </w:r>
      <w:proofErr w:type="spellStart"/>
      <w:r w:rsidRPr="00E2554C">
        <w:rPr>
          <w:rFonts w:cs="Calibri"/>
          <w:color w:val="000000" w:themeColor="text1"/>
          <w:szCs w:val="24"/>
        </w:rPr>
        <w:t>lucrul</w:t>
      </w:r>
      <w:proofErr w:type="spellEnd"/>
      <w:r w:rsidRPr="00E2554C">
        <w:rPr>
          <w:rFonts w:cs="Calibri"/>
          <w:color w:val="000000" w:themeColor="text1"/>
          <w:szCs w:val="24"/>
        </w:rPr>
        <w:t xml:space="preserve"> cu PC – </w:t>
      </w:r>
      <w:proofErr w:type="spellStart"/>
      <w:r w:rsidRPr="00E2554C">
        <w:rPr>
          <w:rFonts w:cs="Calibri"/>
          <w:color w:val="000000" w:themeColor="text1"/>
          <w:szCs w:val="24"/>
        </w:rPr>
        <w:t>Sist</w:t>
      </w:r>
      <w:r>
        <w:rPr>
          <w:rFonts w:cs="Calibri"/>
          <w:color w:val="000000" w:themeColor="text1"/>
          <w:szCs w:val="24"/>
        </w:rPr>
        <w:t>emul</w:t>
      </w:r>
      <w:proofErr w:type="spellEnd"/>
      <w:r>
        <w:rPr>
          <w:rFonts w:cs="Calibri"/>
          <w:color w:val="000000" w:themeColor="text1"/>
          <w:szCs w:val="24"/>
        </w:rPr>
        <w:t xml:space="preserve"> de </w:t>
      </w:r>
      <w:proofErr w:type="spellStart"/>
      <w:r>
        <w:rPr>
          <w:rFonts w:cs="Calibri"/>
          <w:color w:val="000000" w:themeColor="text1"/>
          <w:szCs w:val="24"/>
        </w:rPr>
        <w:t>operare</w:t>
      </w:r>
      <w:proofErr w:type="spellEnd"/>
      <w:r>
        <w:rPr>
          <w:rFonts w:cs="Calibri"/>
          <w:color w:val="000000" w:themeColor="text1"/>
          <w:szCs w:val="24"/>
        </w:rPr>
        <w:t xml:space="preserve"> Windows, </w:t>
      </w:r>
      <w:proofErr w:type="spellStart"/>
      <w:r>
        <w:rPr>
          <w:rFonts w:cs="Calibri"/>
          <w:color w:val="000000" w:themeColor="text1"/>
          <w:szCs w:val="24"/>
        </w:rPr>
        <w:t>aplicaț</w:t>
      </w:r>
      <w:r w:rsidRPr="00E2554C">
        <w:rPr>
          <w:rFonts w:cs="Calibri"/>
          <w:color w:val="000000" w:themeColor="text1"/>
          <w:szCs w:val="24"/>
        </w:rPr>
        <w:t>ii</w:t>
      </w:r>
      <w:proofErr w:type="spellEnd"/>
      <w:r w:rsidRPr="00E2554C">
        <w:rPr>
          <w:rFonts w:cs="Calibri"/>
          <w:color w:val="000000" w:themeColor="text1"/>
          <w:szCs w:val="24"/>
        </w:rPr>
        <w:t xml:space="preserve"> Office.</w:t>
      </w:r>
    </w:p>
    <w:p w:rsidR="00BF5394" w:rsidRDefault="00BF5394" w:rsidP="00BF5394">
      <w:pPr>
        <w:autoSpaceDE w:val="0"/>
        <w:autoSpaceDN w:val="0"/>
        <w:adjustRightInd w:val="0"/>
        <w:spacing w:after="0" w:line="240" w:lineRule="auto"/>
        <w:jc w:val="both"/>
        <w:rPr>
          <w:rFonts w:cs="Calibri"/>
          <w:color w:val="000000" w:themeColor="text1"/>
          <w:szCs w:val="24"/>
        </w:rPr>
      </w:pPr>
    </w:p>
    <w:p w:rsidR="00BF5394" w:rsidRPr="00A52C69" w:rsidRDefault="00BF5394" w:rsidP="00BF5394">
      <w:pPr>
        <w:spacing w:after="0" w:line="240" w:lineRule="auto"/>
        <w:jc w:val="both"/>
        <w:rPr>
          <w:rFonts w:cstheme="minorHAnsi"/>
          <w:lang w:val="ro-RO"/>
        </w:rPr>
      </w:pPr>
    </w:p>
    <w:p w:rsidR="00BF5394" w:rsidRPr="00A52C69" w:rsidRDefault="00BF5394" w:rsidP="00BF5394">
      <w:pPr>
        <w:spacing w:after="0" w:line="240" w:lineRule="auto"/>
        <w:jc w:val="both"/>
        <w:rPr>
          <w:rFonts w:cstheme="minorHAnsi"/>
          <w:b/>
          <w:lang w:val="ro-RO"/>
        </w:rPr>
      </w:pPr>
      <w:r w:rsidRPr="00A52C69">
        <w:rPr>
          <w:rFonts w:cstheme="minorHAnsi"/>
          <w:b/>
          <w:lang w:val="ro-RO"/>
        </w:rPr>
        <w:t>6. Alți termeni relevanți</w:t>
      </w:r>
    </w:p>
    <w:p w:rsidR="00BF5394" w:rsidRPr="00A52C69" w:rsidRDefault="00BF5394" w:rsidP="00BF5394">
      <w:pPr>
        <w:spacing w:after="0" w:line="240" w:lineRule="auto"/>
        <w:jc w:val="both"/>
        <w:rPr>
          <w:rFonts w:cstheme="minorHAnsi"/>
          <w:b/>
          <w:lang w:val="ro-RO"/>
        </w:rPr>
      </w:pPr>
    </w:p>
    <w:p w:rsidR="00BF5394" w:rsidRPr="00A52C69" w:rsidRDefault="00BF5394" w:rsidP="00C451BB">
      <w:pPr>
        <w:spacing w:after="0"/>
        <w:jc w:val="both"/>
        <w:rPr>
          <w:rFonts w:cstheme="minorHAnsi"/>
          <w:b/>
          <w:lang w:val="ro-RO"/>
        </w:rPr>
      </w:pPr>
      <w:r w:rsidRPr="00A52C69">
        <w:rPr>
          <w:rFonts w:cstheme="minorHAnsi"/>
          <w:b/>
          <w:lang w:val="ro-RO"/>
        </w:rPr>
        <w:t>Perioadă de implementare/ Durata serviciilor.</w:t>
      </w:r>
    </w:p>
    <w:p w:rsidR="00BF5394" w:rsidRPr="00035010" w:rsidRDefault="00BF5394" w:rsidP="00C451BB">
      <w:pPr>
        <w:spacing w:after="0"/>
        <w:jc w:val="both"/>
        <w:rPr>
          <w:rFonts w:cstheme="minorHAnsi"/>
          <w:color w:val="000000" w:themeColor="text1"/>
          <w:lang w:val="ro-RO"/>
        </w:rPr>
      </w:pPr>
      <w:r>
        <w:rPr>
          <w:rFonts w:cstheme="minorHAnsi"/>
          <w:color w:val="000000" w:themeColor="text1"/>
          <w:lang w:val="ro-RO"/>
        </w:rPr>
        <w:t>Activitatea consultanț</w:t>
      </w:r>
      <w:r w:rsidRPr="00035010">
        <w:rPr>
          <w:rFonts w:cstheme="minorHAnsi"/>
          <w:color w:val="000000" w:themeColor="text1"/>
          <w:lang w:val="ro-RO"/>
        </w:rPr>
        <w:t xml:space="preserve">ilor </w:t>
      </w:r>
      <w:r w:rsidR="00B24BB8">
        <w:rPr>
          <w:rFonts w:cstheme="minorHAnsi"/>
          <w:b/>
          <w:color w:val="000000" w:themeColor="text1"/>
          <w:lang w:val="ro-RO"/>
        </w:rPr>
        <w:t>doctoranzi</w:t>
      </w:r>
      <w:r w:rsidR="00641B35">
        <w:rPr>
          <w:rFonts w:cstheme="minorHAnsi"/>
          <w:color w:val="000000" w:themeColor="text1"/>
          <w:lang w:val="ro-RO"/>
        </w:rPr>
        <w:t xml:space="preserve"> </w:t>
      </w:r>
      <w:r w:rsidRPr="00035010">
        <w:rPr>
          <w:rFonts w:cstheme="minorHAnsi"/>
          <w:color w:val="000000" w:themeColor="text1"/>
          <w:lang w:val="ro-RO"/>
        </w:rPr>
        <w:t xml:space="preserve">se va derula pe baza de contract, pe o durata de </w:t>
      </w:r>
      <w:r w:rsidR="00B24BB8" w:rsidRPr="00B24BB8">
        <w:rPr>
          <w:rFonts w:cstheme="minorHAnsi"/>
          <w:b/>
          <w:color w:val="000000" w:themeColor="text1"/>
          <w:lang w:val="ro-RO"/>
        </w:rPr>
        <w:t>3</w:t>
      </w:r>
      <w:r w:rsidRPr="00B24BB8">
        <w:rPr>
          <w:rFonts w:cstheme="minorHAnsi"/>
          <w:b/>
          <w:color w:val="000000" w:themeColor="text1"/>
          <w:lang w:val="ro-RO"/>
        </w:rPr>
        <w:t xml:space="preserve"> de luni</w:t>
      </w:r>
      <w:r w:rsidRPr="00035010">
        <w:rPr>
          <w:rFonts w:cstheme="minorHAnsi"/>
          <w:color w:val="000000" w:themeColor="text1"/>
          <w:lang w:val="ro-RO"/>
        </w:rPr>
        <w:t xml:space="preserve">, cu un numar </w:t>
      </w:r>
      <w:r w:rsidR="00B24BB8" w:rsidRPr="00B24BB8">
        <w:rPr>
          <w:rFonts w:cstheme="minorHAnsi"/>
          <w:b/>
          <w:color w:val="000000" w:themeColor="text1"/>
          <w:lang w:val="ro-RO"/>
        </w:rPr>
        <w:t>20</w:t>
      </w:r>
      <w:r w:rsidRPr="00B24BB8">
        <w:rPr>
          <w:rFonts w:cstheme="minorHAnsi"/>
          <w:b/>
          <w:color w:val="000000" w:themeColor="text1"/>
          <w:lang w:val="ro-RO"/>
        </w:rPr>
        <w:t xml:space="preserve"> de ore / luna</w:t>
      </w:r>
      <w:r>
        <w:rPr>
          <w:rFonts w:cstheme="minorHAnsi"/>
          <w:color w:val="000000" w:themeColor="text1"/>
          <w:lang w:val="ro-RO"/>
        </w:rPr>
        <w:t>,</w:t>
      </w:r>
      <w:r w:rsidRPr="00035010">
        <w:rPr>
          <w:rFonts w:cstheme="minorHAnsi"/>
          <w:color w:val="000000" w:themeColor="text1"/>
          <w:lang w:val="ro-RO"/>
        </w:rPr>
        <w:t xml:space="preserve"> pentru realizarea sarcinilor. </w:t>
      </w:r>
    </w:p>
    <w:p w:rsidR="00BF5394" w:rsidRDefault="00BF5394" w:rsidP="00C451BB">
      <w:pPr>
        <w:spacing w:after="0"/>
        <w:jc w:val="both"/>
        <w:rPr>
          <w:rFonts w:cstheme="minorHAnsi"/>
          <w:color w:val="000000" w:themeColor="text1"/>
          <w:lang w:val="ro-RO"/>
        </w:rPr>
      </w:pPr>
      <w:r w:rsidRPr="00035010">
        <w:rPr>
          <w:rFonts w:cstheme="minorHAnsi"/>
          <w:color w:val="000000" w:themeColor="text1"/>
          <w:lang w:val="ro-RO"/>
        </w:rPr>
        <w:t xml:space="preserve">Perioada estimata pentru </w:t>
      </w:r>
      <w:r w:rsidRPr="00F62270">
        <w:rPr>
          <w:rFonts w:cstheme="minorHAnsi"/>
          <w:color w:val="000000" w:themeColor="text1"/>
          <w:lang w:val="ro-RO"/>
        </w:rPr>
        <w:t>inceperea activitatilor</w:t>
      </w:r>
      <w:r w:rsidR="004D5944" w:rsidRPr="00F62270">
        <w:rPr>
          <w:rFonts w:cstheme="minorHAnsi"/>
          <w:color w:val="000000" w:themeColor="text1"/>
          <w:lang w:val="ro-RO"/>
        </w:rPr>
        <w:t xml:space="preserve"> </w:t>
      </w:r>
      <w:r w:rsidR="00944F91">
        <w:rPr>
          <w:rFonts w:cstheme="minorHAnsi"/>
          <w:b/>
          <w:color w:val="000000" w:themeColor="text1"/>
          <w:lang w:val="ro-RO"/>
        </w:rPr>
        <w:t>01</w:t>
      </w:r>
      <w:r w:rsidR="003940FA" w:rsidRPr="00F62270">
        <w:rPr>
          <w:rFonts w:cstheme="minorHAnsi"/>
          <w:b/>
          <w:color w:val="000000" w:themeColor="text1"/>
          <w:lang w:val="ro-RO"/>
        </w:rPr>
        <w:t>.03.2020</w:t>
      </w:r>
      <w:r w:rsidR="00B24BB8" w:rsidRPr="00F62270">
        <w:rPr>
          <w:rFonts w:cstheme="minorHAnsi"/>
          <w:b/>
          <w:color w:val="000000" w:themeColor="text1"/>
          <w:lang w:val="ro-RO"/>
        </w:rPr>
        <w:t xml:space="preserve"> </w:t>
      </w:r>
      <w:r w:rsidR="004D5944" w:rsidRPr="00F62270">
        <w:rPr>
          <w:rFonts w:cstheme="minorHAnsi"/>
          <w:b/>
          <w:color w:val="000000" w:themeColor="text1"/>
          <w:lang w:val="ro-RO"/>
        </w:rPr>
        <w:t>-</w:t>
      </w:r>
      <w:r w:rsidR="003940FA" w:rsidRPr="00F62270">
        <w:rPr>
          <w:rFonts w:cstheme="minorHAnsi"/>
          <w:b/>
          <w:color w:val="000000" w:themeColor="text1"/>
          <w:lang w:val="ro-RO"/>
        </w:rPr>
        <w:t>1</w:t>
      </w:r>
      <w:r w:rsidR="00F62270">
        <w:rPr>
          <w:rFonts w:cstheme="minorHAnsi"/>
          <w:b/>
          <w:color w:val="000000" w:themeColor="text1"/>
          <w:lang w:val="ro-RO"/>
        </w:rPr>
        <w:t>2</w:t>
      </w:r>
      <w:r w:rsidR="003940FA" w:rsidRPr="00F62270">
        <w:rPr>
          <w:rFonts w:cstheme="minorHAnsi"/>
          <w:b/>
          <w:color w:val="000000" w:themeColor="text1"/>
          <w:lang w:val="ro-RO"/>
        </w:rPr>
        <w:t>.03.</w:t>
      </w:r>
      <w:r w:rsidR="00B24BB8" w:rsidRPr="00F62270">
        <w:rPr>
          <w:rFonts w:cstheme="minorHAnsi"/>
          <w:b/>
          <w:color w:val="000000" w:themeColor="text1"/>
          <w:lang w:val="ro-RO"/>
        </w:rPr>
        <w:t>2020</w:t>
      </w:r>
      <w:r w:rsidR="00F62270">
        <w:rPr>
          <w:rFonts w:cstheme="minorHAnsi"/>
          <w:b/>
          <w:color w:val="000000" w:themeColor="text1"/>
          <w:lang w:val="ro-RO"/>
        </w:rPr>
        <w:t>.</w:t>
      </w:r>
      <w:bookmarkStart w:id="0" w:name="_GoBack"/>
      <w:bookmarkEnd w:id="0"/>
    </w:p>
    <w:p w:rsidR="00BF5394" w:rsidRPr="00A52C69" w:rsidRDefault="00BF5394" w:rsidP="00BF5394">
      <w:pPr>
        <w:spacing w:after="0" w:line="240" w:lineRule="auto"/>
        <w:jc w:val="both"/>
        <w:rPr>
          <w:rFonts w:cstheme="minorHAnsi"/>
          <w:lang w:val="ro-RO"/>
        </w:rPr>
      </w:pPr>
    </w:p>
    <w:p w:rsidR="00BF5394" w:rsidRPr="00A52C69" w:rsidRDefault="00BF5394" w:rsidP="00C451BB">
      <w:pPr>
        <w:spacing w:after="0"/>
        <w:jc w:val="both"/>
        <w:rPr>
          <w:rFonts w:cstheme="minorHAnsi"/>
          <w:lang w:val="ro-RO"/>
        </w:rPr>
      </w:pPr>
      <w:r w:rsidRPr="00A52C69">
        <w:rPr>
          <w:rFonts w:cstheme="minorHAnsi"/>
          <w:b/>
          <w:lang w:val="ro-RO"/>
        </w:rPr>
        <w:t>Locație.</w:t>
      </w:r>
    </w:p>
    <w:p w:rsidR="00BF5394" w:rsidRPr="00035010" w:rsidRDefault="00BF5394" w:rsidP="00C451BB">
      <w:pPr>
        <w:spacing w:after="0"/>
        <w:jc w:val="both"/>
        <w:rPr>
          <w:rFonts w:cstheme="minorHAnsi"/>
          <w:color w:val="000000" w:themeColor="text1"/>
          <w:lang w:val="ro-RO"/>
        </w:rPr>
      </w:pPr>
      <w:r>
        <w:rPr>
          <w:rFonts w:cstheme="minorHAnsi"/>
          <w:color w:val="000000" w:themeColor="text1"/>
          <w:lang w:val="ro-RO"/>
        </w:rPr>
        <w:t>Activitatea consultanților se va desfaș</w:t>
      </w:r>
      <w:r w:rsidRPr="00035010">
        <w:rPr>
          <w:rFonts w:cstheme="minorHAnsi"/>
          <w:color w:val="000000" w:themeColor="text1"/>
          <w:lang w:val="ro-RO"/>
        </w:rPr>
        <w:t xml:space="preserve">ura la sediul </w:t>
      </w:r>
      <w:r>
        <w:rPr>
          <w:rFonts w:cstheme="minorHAnsi"/>
          <w:color w:val="000000" w:themeColor="text1"/>
          <w:lang w:val="ro-RO"/>
        </w:rPr>
        <w:t>Beneficiarului – ASE din Bucureș</w:t>
      </w:r>
      <w:r w:rsidRPr="00035010">
        <w:rPr>
          <w:rFonts w:cstheme="minorHAnsi"/>
          <w:color w:val="000000" w:themeColor="text1"/>
          <w:lang w:val="ro-RO"/>
        </w:rPr>
        <w:t xml:space="preserve">ti, Facultatea de </w:t>
      </w:r>
      <w:r w:rsidR="00641B35" w:rsidRPr="009C5180">
        <w:rPr>
          <w:rFonts w:cstheme="minorHAnsi"/>
          <w:color w:val="000000" w:themeColor="text1"/>
          <w:szCs w:val="24"/>
          <w:lang w:val="ro-RO"/>
        </w:rPr>
        <w:t>Business şi Turism</w:t>
      </w:r>
      <w:r>
        <w:rPr>
          <w:rFonts w:cstheme="minorHAnsi"/>
          <w:color w:val="000000" w:themeColor="text1"/>
          <w:lang w:val="ro-RO"/>
        </w:rPr>
        <w:t>, în sălile alocate activităților proiectului dar și în alte spa</w:t>
      </w:r>
      <w:r w:rsidR="005C4AB2">
        <w:rPr>
          <w:rFonts w:cstheme="minorHAnsi"/>
          <w:color w:val="000000" w:themeColor="text1"/>
          <w:lang w:val="ro-RO"/>
        </w:rPr>
        <w:t>ț</w:t>
      </w:r>
      <w:r w:rsidRPr="00035010">
        <w:rPr>
          <w:rFonts w:cstheme="minorHAnsi"/>
          <w:color w:val="000000" w:themeColor="text1"/>
          <w:lang w:val="ro-RO"/>
        </w:rPr>
        <w:t>ii specifi</w:t>
      </w:r>
      <w:r>
        <w:rPr>
          <w:rFonts w:cstheme="minorHAnsi"/>
          <w:color w:val="000000" w:themeColor="text1"/>
          <w:lang w:val="ro-RO"/>
        </w:rPr>
        <w:t>ce cum ar fi: sălile de seminar, să</w:t>
      </w:r>
      <w:r w:rsidRPr="00035010">
        <w:rPr>
          <w:rFonts w:cstheme="minorHAnsi"/>
          <w:color w:val="000000" w:themeColor="text1"/>
          <w:lang w:val="ro-RO"/>
        </w:rPr>
        <w:t>lile pentru atelierele de lucru afla</w:t>
      </w:r>
      <w:r>
        <w:rPr>
          <w:rFonts w:cstheme="minorHAnsi"/>
          <w:color w:val="000000" w:themeColor="text1"/>
          <w:lang w:val="ro-RO"/>
        </w:rPr>
        <w:t>te tot la sediul beneficiarului.</w:t>
      </w:r>
    </w:p>
    <w:p w:rsidR="00BF5394" w:rsidRPr="00A52C69" w:rsidRDefault="00BF5394" w:rsidP="00BF5394">
      <w:pPr>
        <w:spacing w:after="0" w:line="240" w:lineRule="auto"/>
        <w:jc w:val="both"/>
        <w:rPr>
          <w:rFonts w:cstheme="minorHAnsi"/>
          <w:lang w:val="ro-RO"/>
        </w:rPr>
      </w:pPr>
    </w:p>
    <w:p w:rsidR="00BF5394" w:rsidRPr="00A52C69" w:rsidRDefault="00BF5394" w:rsidP="00C451BB">
      <w:pPr>
        <w:spacing w:after="0"/>
        <w:jc w:val="both"/>
        <w:rPr>
          <w:rFonts w:cstheme="minorHAnsi"/>
          <w:b/>
          <w:lang w:val="ro-RO"/>
        </w:rPr>
      </w:pPr>
      <w:r w:rsidRPr="00A52C69">
        <w:rPr>
          <w:rFonts w:cstheme="minorHAnsi"/>
          <w:b/>
          <w:lang w:val="ro-RO"/>
        </w:rPr>
        <w:t>Raportare.</w:t>
      </w:r>
    </w:p>
    <w:p w:rsidR="00BF5394" w:rsidRPr="00035010" w:rsidRDefault="00BF5394" w:rsidP="00C451BB">
      <w:pPr>
        <w:spacing w:after="0"/>
        <w:jc w:val="both"/>
        <w:rPr>
          <w:rFonts w:cstheme="minorHAnsi"/>
          <w:color w:val="000000" w:themeColor="text1"/>
          <w:lang w:val="ro-RO"/>
        </w:rPr>
      </w:pPr>
      <w:r>
        <w:rPr>
          <w:rFonts w:cstheme="minorHAnsi"/>
          <w:color w:val="000000" w:themeColor="text1"/>
          <w:lang w:val="ro-RO"/>
        </w:rPr>
        <w:t>Raportarea activităților se va realiza î</w:t>
      </w:r>
      <w:r w:rsidRPr="00035010">
        <w:rPr>
          <w:rFonts w:cstheme="minorHAnsi"/>
          <w:color w:val="000000" w:themeColor="text1"/>
          <w:lang w:val="ro-RO"/>
        </w:rPr>
        <w:t>n confo</w:t>
      </w:r>
      <w:r>
        <w:rPr>
          <w:rFonts w:cstheme="minorHAnsi"/>
          <w:color w:val="000000" w:themeColor="text1"/>
          <w:lang w:val="ro-RO"/>
        </w:rPr>
        <w:t>rmitate cu metodologia specifică</w:t>
      </w:r>
      <w:r w:rsidRPr="00035010">
        <w:rPr>
          <w:rFonts w:cstheme="minorHAnsi"/>
          <w:color w:val="000000" w:themeColor="text1"/>
          <w:lang w:val="ro-RO"/>
        </w:rPr>
        <w:t xml:space="preserve"> proiectelor de tip ROSE, prevederilor interne ale ASE din Bu</w:t>
      </w:r>
      <w:r>
        <w:rPr>
          <w:rFonts w:cstheme="minorHAnsi"/>
          <w:color w:val="000000" w:themeColor="text1"/>
          <w:lang w:val="ro-RO"/>
        </w:rPr>
        <w:t>curești ș</w:t>
      </w:r>
      <w:r w:rsidRPr="00035010">
        <w:rPr>
          <w:rFonts w:cstheme="minorHAnsi"/>
          <w:color w:val="000000" w:themeColor="text1"/>
          <w:lang w:val="ro-RO"/>
        </w:rPr>
        <w:t>i regulamentelor aferente proiectului. Term</w:t>
      </w:r>
      <w:r>
        <w:rPr>
          <w:rFonts w:cstheme="minorHAnsi"/>
          <w:color w:val="000000" w:themeColor="text1"/>
          <w:lang w:val="ro-RO"/>
        </w:rPr>
        <w:t>enele de raportare ale activităților lunare vor avea î</w:t>
      </w:r>
      <w:r w:rsidRPr="00035010">
        <w:rPr>
          <w:rFonts w:cstheme="minorHAnsi"/>
          <w:color w:val="000000" w:themeColor="text1"/>
          <w:lang w:val="ro-RO"/>
        </w:rPr>
        <w:t xml:space="preserve">n vedere primele </w:t>
      </w:r>
      <w:r>
        <w:rPr>
          <w:rFonts w:cstheme="minorHAnsi"/>
          <w:color w:val="000000" w:themeColor="text1"/>
          <w:lang w:val="ro-RO"/>
        </w:rPr>
        <w:t>5 zile lucr</w:t>
      </w:r>
      <w:r w:rsidR="007F573F">
        <w:rPr>
          <w:rFonts w:cstheme="minorHAnsi"/>
          <w:color w:val="000000" w:themeColor="text1"/>
          <w:lang w:val="ro-RO"/>
        </w:rPr>
        <w:t>ă</w:t>
      </w:r>
      <w:r>
        <w:rPr>
          <w:rFonts w:cstheme="minorHAnsi"/>
          <w:color w:val="000000" w:themeColor="text1"/>
          <w:lang w:val="ro-RO"/>
        </w:rPr>
        <w:t>toare ale lunii urmă</w:t>
      </w:r>
      <w:r w:rsidRPr="00035010">
        <w:rPr>
          <w:rFonts w:cstheme="minorHAnsi"/>
          <w:color w:val="000000" w:themeColor="text1"/>
          <w:lang w:val="ro-RO"/>
        </w:rPr>
        <w:t xml:space="preserve">toare. </w:t>
      </w:r>
    </w:p>
    <w:p w:rsidR="00BF5394" w:rsidRPr="00035010" w:rsidRDefault="00BF5394" w:rsidP="00C451BB">
      <w:pPr>
        <w:spacing w:after="0"/>
        <w:jc w:val="both"/>
        <w:rPr>
          <w:rFonts w:cstheme="minorHAnsi"/>
          <w:color w:val="000000" w:themeColor="text1"/>
          <w:lang w:val="ro-RO"/>
        </w:rPr>
      </w:pPr>
      <w:r w:rsidRPr="00035010">
        <w:rPr>
          <w:rFonts w:cstheme="minorHAnsi"/>
          <w:color w:val="000000" w:themeColor="text1"/>
          <w:lang w:val="ro-RO"/>
        </w:rPr>
        <w:t xml:space="preserve">Documentele de raportare </w:t>
      </w:r>
      <w:r>
        <w:rPr>
          <w:rFonts w:cstheme="minorHAnsi"/>
          <w:color w:val="000000" w:themeColor="text1"/>
          <w:lang w:val="ro-RO"/>
        </w:rPr>
        <w:t>se depun la sediul proiectului ș</w:t>
      </w:r>
      <w:r w:rsidRPr="00035010">
        <w:rPr>
          <w:rFonts w:cstheme="minorHAnsi"/>
          <w:color w:val="000000" w:themeColor="text1"/>
          <w:lang w:val="ro-RO"/>
        </w:rPr>
        <w:t>i se supun procesului de aprobare de</w:t>
      </w:r>
      <w:r>
        <w:rPr>
          <w:rFonts w:cstheme="minorHAnsi"/>
          <w:color w:val="000000" w:themeColor="text1"/>
          <w:lang w:val="ro-RO"/>
        </w:rPr>
        <w:t xml:space="preserve"> că</w:t>
      </w:r>
      <w:r w:rsidRPr="00035010">
        <w:rPr>
          <w:rFonts w:cstheme="minorHAnsi"/>
          <w:color w:val="000000" w:themeColor="text1"/>
          <w:lang w:val="ro-RO"/>
        </w:rPr>
        <w:t>tre directorul de grant.</w:t>
      </w:r>
    </w:p>
    <w:p w:rsidR="00BF5394" w:rsidRDefault="00BF5394" w:rsidP="00BF5394">
      <w:pPr>
        <w:spacing w:after="0" w:line="240" w:lineRule="auto"/>
        <w:jc w:val="both"/>
        <w:rPr>
          <w:rFonts w:cstheme="minorHAnsi"/>
          <w:b/>
          <w:lang w:val="ro-RO"/>
        </w:rPr>
      </w:pPr>
    </w:p>
    <w:p w:rsidR="00BF5394" w:rsidRPr="00A52C69" w:rsidRDefault="00BF5394" w:rsidP="00C451BB">
      <w:pPr>
        <w:spacing w:after="0"/>
        <w:jc w:val="both"/>
        <w:rPr>
          <w:rFonts w:cstheme="minorHAnsi"/>
          <w:lang w:val="ro-RO"/>
        </w:rPr>
      </w:pPr>
      <w:r w:rsidRPr="00A52C69">
        <w:rPr>
          <w:rFonts w:cstheme="minorHAnsi"/>
          <w:b/>
          <w:lang w:val="ro-RO"/>
        </w:rPr>
        <w:t>Facilități oferite de Beneficiar.</w:t>
      </w:r>
    </w:p>
    <w:p w:rsidR="00BF5394" w:rsidRPr="00035010" w:rsidRDefault="00BF5394" w:rsidP="00C451BB">
      <w:pPr>
        <w:spacing w:after="0"/>
        <w:jc w:val="both"/>
        <w:rPr>
          <w:rFonts w:cstheme="minorHAnsi"/>
          <w:color w:val="000000" w:themeColor="text1"/>
          <w:lang w:val="ro-RO"/>
        </w:rPr>
      </w:pPr>
      <w:r>
        <w:rPr>
          <w:rFonts w:cstheme="minorHAnsi"/>
          <w:color w:val="000000" w:themeColor="text1"/>
          <w:lang w:val="ro-RO"/>
        </w:rPr>
        <w:t>Pentru desfașurarea activităț</w:t>
      </w:r>
      <w:r w:rsidRPr="00035010">
        <w:rPr>
          <w:rFonts w:cstheme="minorHAnsi"/>
          <w:color w:val="000000" w:themeColor="text1"/>
          <w:lang w:val="ro-RO"/>
        </w:rPr>
        <w:t>ilor be</w:t>
      </w:r>
      <w:r>
        <w:rPr>
          <w:rFonts w:cstheme="minorHAnsi"/>
          <w:color w:val="000000" w:themeColor="text1"/>
          <w:lang w:val="ro-RO"/>
        </w:rPr>
        <w:t>neficiarului proiectului asigură urmatoarele facilități consultanț</w:t>
      </w:r>
      <w:r w:rsidRPr="00035010">
        <w:rPr>
          <w:rFonts w:cstheme="minorHAnsi"/>
          <w:color w:val="000000" w:themeColor="text1"/>
          <w:lang w:val="ro-RO"/>
        </w:rPr>
        <w:t>ilor</w:t>
      </w:r>
      <w:r>
        <w:rPr>
          <w:rFonts w:cstheme="minorHAnsi"/>
          <w:color w:val="000000" w:themeColor="text1"/>
          <w:lang w:val="ro-RO"/>
        </w:rPr>
        <w:t>: acces la sălile dedicate activităț</w:t>
      </w:r>
      <w:r w:rsidRPr="00035010">
        <w:rPr>
          <w:rFonts w:cstheme="minorHAnsi"/>
          <w:color w:val="000000" w:themeColor="text1"/>
          <w:lang w:val="ro-RO"/>
        </w:rPr>
        <w:t>ilor proiectului, acces la echipamente</w:t>
      </w:r>
      <w:r>
        <w:rPr>
          <w:rFonts w:cstheme="minorHAnsi"/>
          <w:color w:val="000000" w:themeColor="text1"/>
          <w:lang w:val="ro-RO"/>
        </w:rPr>
        <w:t>le IT utilizate î</w:t>
      </w:r>
      <w:r w:rsidRPr="00035010">
        <w:rPr>
          <w:rFonts w:cstheme="minorHAnsi"/>
          <w:color w:val="000000" w:themeColor="text1"/>
          <w:lang w:val="ro-RO"/>
        </w:rPr>
        <w:t xml:space="preserve">n cadrul </w:t>
      </w:r>
      <w:r>
        <w:rPr>
          <w:rFonts w:cstheme="minorHAnsi"/>
          <w:color w:val="000000" w:themeColor="text1"/>
          <w:lang w:val="ro-RO"/>
        </w:rPr>
        <w:t>proiectului, acces la internet și facilităț</w:t>
      </w:r>
      <w:r w:rsidRPr="00035010">
        <w:rPr>
          <w:rFonts w:cstheme="minorHAnsi"/>
          <w:color w:val="000000" w:themeColor="text1"/>
          <w:lang w:val="ro-RO"/>
        </w:rPr>
        <w:t xml:space="preserve">i de tiparire, multiplicare. </w:t>
      </w:r>
    </w:p>
    <w:p w:rsidR="00BF5394" w:rsidRPr="00A52C69" w:rsidRDefault="00BF5394" w:rsidP="00BF5394">
      <w:pPr>
        <w:spacing w:after="0" w:line="240" w:lineRule="auto"/>
        <w:jc w:val="both"/>
        <w:rPr>
          <w:rFonts w:cstheme="minorHAnsi"/>
          <w:lang w:val="ro-RO"/>
        </w:rPr>
      </w:pPr>
    </w:p>
    <w:p w:rsidR="00BF5394" w:rsidRPr="00A52C69" w:rsidRDefault="00BF5394" w:rsidP="00C451BB">
      <w:pPr>
        <w:spacing w:after="0"/>
        <w:jc w:val="both"/>
        <w:rPr>
          <w:rFonts w:cstheme="minorHAnsi"/>
          <w:lang w:val="ro-RO"/>
        </w:rPr>
      </w:pPr>
      <w:r w:rsidRPr="00A52C69">
        <w:rPr>
          <w:rFonts w:cstheme="minorHAnsi"/>
          <w:b/>
          <w:lang w:val="ro-RO"/>
        </w:rPr>
        <w:t xml:space="preserve">Confidențialitate. </w:t>
      </w:r>
      <w:r>
        <w:rPr>
          <w:rFonts w:cstheme="minorHAnsi"/>
          <w:lang w:val="ro-RO"/>
        </w:rPr>
        <w:t>Consultantul nu trebuie să</w:t>
      </w:r>
      <w:r w:rsidRPr="00A52C69">
        <w:rPr>
          <w:rFonts w:cstheme="minorHAnsi"/>
          <w:lang w:val="ro-RO"/>
        </w:rPr>
        <w:t xml:space="preserve"> comunice niciunei persoane sau entități vreo informație confidențială obținută pe parcursul realizării serviciilor propuse.</w:t>
      </w:r>
    </w:p>
    <w:p w:rsidR="00BF5394" w:rsidRPr="00A52C69" w:rsidRDefault="00BF5394" w:rsidP="00BF5394">
      <w:pPr>
        <w:spacing w:after="0" w:line="240" w:lineRule="auto"/>
        <w:ind w:right="432"/>
        <w:jc w:val="both"/>
        <w:rPr>
          <w:rFonts w:cstheme="minorHAnsi"/>
          <w:lang w:val="ro-RO"/>
        </w:rPr>
      </w:pPr>
    </w:p>
    <w:p w:rsidR="00BF5394" w:rsidRPr="00A52C69" w:rsidRDefault="00BF5394" w:rsidP="00C451BB">
      <w:pPr>
        <w:spacing w:after="0"/>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C93389" w:rsidRPr="006B273E" w:rsidRDefault="00C93389">
      <w:pPr>
        <w:rPr>
          <w:lang w:val="fr-FR"/>
        </w:rPr>
      </w:pPr>
    </w:p>
    <w:sectPr w:rsidR="00C93389" w:rsidRPr="006B27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B12" w:rsidRDefault="00645B12">
      <w:pPr>
        <w:spacing w:after="0" w:line="240" w:lineRule="auto"/>
      </w:pPr>
      <w:r>
        <w:separator/>
      </w:r>
    </w:p>
  </w:endnote>
  <w:endnote w:type="continuationSeparator" w:id="0">
    <w:p w:rsidR="00645B12" w:rsidRDefault="0064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612746"/>
      <w:docPartObj>
        <w:docPartGallery w:val="Page Numbers (Bottom of Page)"/>
        <w:docPartUnique/>
      </w:docPartObj>
    </w:sdtPr>
    <w:sdtEndPr>
      <w:rPr>
        <w:noProof/>
      </w:rPr>
    </w:sdtEndPr>
    <w:sdtContent>
      <w:p w:rsidR="00C46FD9" w:rsidRDefault="00BF5394">
        <w:pPr>
          <w:pStyle w:val="Footer"/>
          <w:jc w:val="center"/>
        </w:pPr>
        <w:r>
          <w:fldChar w:fldCharType="begin"/>
        </w:r>
        <w:r>
          <w:instrText xml:space="preserve"> PAGE   \* MERGEFORMAT </w:instrText>
        </w:r>
        <w:r>
          <w:fldChar w:fldCharType="separate"/>
        </w:r>
        <w:r w:rsidR="006A78A0">
          <w:rPr>
            <w:noProof/>
          </w:rPr>
          <w:t>1</w:t>
        </w:r>
        <w:r>
          <w:rPr>
            <w:noProof/>
          </w:rPr>
          <w:fldChar w:fldCharType="end"/>
        </w:r>
      </w:p>
    </w:sdtContent>
  </w:sdt>
  <w:p w:rsidR="00C46FD9" w:rsidRPr="00B6432F" w:rsidRDefault="00645B12" w:rsidP="00E3395E">
    <w:pPr>
      <w:pStyle w:val="Footer"/>
      <w:tabs>
        <w:tab w:val="clear" w:pos="4680"/>
        <w:tab w:val="left" w:pos="1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B12" w:rsidRDefault="00645B12">
      <w:pPr>
        <w:spacing w:after="0" w:line="240" w:lineRule="auto"/>
      </w:pPr>
      <w:r>
        <w:separator/>
      </w:r>
    </w:p>
  </w:footnote>
  <w:footnote w:type="continuationSeparator" w:id="0">
    <w:p w:rsidR="00645B12" w:rsidRDefault="0064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D9" w:rsidRDefault="00645B12">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7F24"/>
    <w:multiLevelType w:val="hybridMultilevel"/>
    <w:tmpl w:val="36BAD68E"/>
    <w:lvl w:ilvl="0" w:tplc="BB36887A">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C0DB8"/>
    <w:multiLevelType w:val="hybridMultilevel"/>
    <w:tmpl w:val="FBCEC3A0"/>
    <w:lvl w:ilvl="0" w:tplc="2A58D6CC">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528"/>
    <w:multiLevelType w:val="hybridMultilevel"/>
    <w:tmpl w:val="E95041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CDE5215"/>
    <w:multiLevelType w:val="hybridMultilevel"/>
    <w:tmpl w:val="95D2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6D4072"/>
    <w:multiLevelType w:val="hybridMultilevel"/>
    <w:tmpl w:val="25E4F2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7A"/>
    <w:rsid w:val="000C3612"/>
    <w:rsid w:val="001E6432"/>
    <w:rsid w:val="002B785B"/>
    <w:rsid w:val="002C5A3E"/>
    <w:rsid w:val="003940FA"/>
    <w:rsid w:val="00437135"/>
    <w:rsid w:val="004D5944"/>
    <w:rsid w:val="005C4AB2"/>
    <w:rsid w:val="005C6361"/>
    <w:rsid w:val="005C73AD"/>
    <w:rsid w:val="005C7DD0"/>
    <w:rsid w:val="005F497A"/>
    <w:rsid w:val="00641B35"/>
    <w:rsid w:val="00645B12"/>
    <w:rsid w:val="006A78A0"/>
    <w:rsid w:val="006B273E"/>
    <w:rsid w:val="007E6D61"/>
    <w:rsid w:val="007F573F"/>
    <w:rsid w:val="008E7A8C"/>
    <w:rsid w:val="00944F91"/>
    <w:rsid w:val="00980E2D"/>
    <w:rsid w:val="00A96BF8"/>
    <w:rsid w:val="00B24BB8"/>
    <w:rsid w:val="00B40E5C"/>
    <w:rsid w:val="00B57A9E"/>
    <w:rsid w:val="00BF5394"/>
    <w:rsid w:val="00C451BB"/>
    <w:rsid w:val="00C56B98"/>
    <w:rsid w:val="00C93389"/>
    <w:rsid w:val="00F42F6A"/>
    <w:rsid w:val="00F62270"/>
    <w:rsid w:val="00FC3F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707A"/>
  <w15:docId w15:val="{EC8AA878-09C6-49D5-AB32-418176BC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394"/>
    <w:pPr>
      <w:spacing w:after="200" w:line="276" w:lineRule="auto"/>
    </w:pPr>
    <w:rPr>
      <w:lang w:val="en-US"/>
    </w:rPr>
  </w:style>
  <w:style w:type="paragraph" w:styleId="Heading3">
    <w:name w:val="heading 3"/>
    <w:basedOn w:val="Normal"/>
    <w:next w:val="Normal"/>
    <w:link w:val="Heading3Char"/>
    <w:qFormat/>
    <w:rsid w:val="00BF5394"/>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BF539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5394"/>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BF5394"/>
    <w:rPr>
      <w:rFonts w:asciiTheme="majorHAnsi" w:eastAsiaTheme="majorEastAsia" w:hAnsiTheme="majorHAnsi" w:cstheme="majorBidi"/>
      <w:b/>
      <w:bCs/>
      <w:i/>
      <w:iCs/>
      <w:color w:val="5B9BD5" w:themeColor="accent1"/>
      <w:lang w:val="en-US"/>
    </w:rPr>
  </w:style>
  <w:style w:type="paragraph" w:styleId="Footer">
    <w:name w:val="footer"/>
    <w:basedOn w:val="Normal"/>
    <w:link w:val="FooterChar"/>
    <w:uiPriority w:val="99"/>
    <w:semiHidden/>
    <w:unhideWhenUsed/>
    <w:rsid w:val="00BF53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394"/>
    <w:rPr>
      <w:lang w:val="en-US"/>
    </w:rPr>
  </w:style>
  <w:style w:type="character" w:styleId="Hyperlink">
    <w:name w:val="Hyperlink"/>
    <w:basedOn w:val="DefaultParagraphFont"/>
    <w:uiPriority w:val="99"/>
    <w:rsid w:val="00BF5394"/>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F5394"/>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F5394"/>
    <w:rPr>
      <w:lang w:val="en-US"/>
    </w:rPr>
  </w:style>
  <w:style w:type="paragraph" w:customStyle="1" w:styleId="Default">
    <w:name w:val="Default"/>
    <w:rsid w:val="008E7A8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sapm</dc:creator>
  <cp:lastModifiedBy>Carmen Nicoleta Tuca</cp:lastModifiedBy>
  <cp:revision>5</cp:revision>
  <dcterms:created xsi:type="dcterms:W3CDTF">2020-02-24T15:18:00Z</dcterms:created>
  <dcterms:modified xsi:type="dcterms:W3CDTF">2020-02-25T12:09:00Z</dcterms:modified>
</cp:coreProperties>
</file>